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A8D2" w14:textId="77777777" w:rsidR="00AC73E9" w:rsidRPr="00E90C77" w:rsidRDefault="000D2767" w:rsidP="000D2767">
      <w:pPr>
        <w:jc w:val="center"/>
        <w:rPr>
          <w:rFonts w:ascii="Times New Roman" w:hAnsi="Times New Roman" w:cs="Times New Roman"/>
          <w:b/>
          <w:sz w:val="24"/>
          <w:szCs w:val="24"/>
        </w:rPr>
      </w:pPr>
      <w:r w:rsidRPr="00E90C77">
        <w:rPr>
          <w:rFonts w:ascii="Times New Roman" w:hAnsi="Times New Roman" w:cs="Times New Roman"/>
          <w:b/>
          <w:sz w:val="24"/>
          <w:szCs w:val="24"/>
        </w:rPr>
        <w:t>ДОГОВІР ПУБЛІЧНОЇ ОФЕРТИ</w:t>
      </w:r>
    </w:p>
    <w:p w14:paraId="2CC44633" w14:textId="478ED575" w:rsidR="000D2767" w:rsidRPr="00E90C77" w:rsidRDefault="000D2767" w:rsidP="000D2767">
      <w:pPr>
        <w:jc w:val="center"/>
        <w:rPr>
          <w:rFonts w:ascii="Times New Roman" w:hAnsi="Times New Roman" w:cs="Times New Roman"/>
          <w:b/>
          <w:sz w:val="24"/>
          <w:szCs w:val="24"/>
        </w:rPr>
      </w:pPr>
      <w:r w:rsidRPr="00E90C77">
        <w:rPr>
          <w:rFonts w:ascii="Times New Roman" w:hAnsi="Times New Roman" w:cs="Times New Roman"/>
          <w:b/>
          <w:sz w:val="24"/>
          <w:szCs w:val="24"/>
        </w:rPr>
        <w:t>про</w:t>
      </w:r>
      <w:r w:rsidR="0056038C" w:rsidRPr="00E90C77">
        <w:rPr>
          <w:rFonts w:ascii="Times New Roman" w:hAnsi="Times New Roman" w:cs="Times New Roman"/>
          <w:b/>
          <w:sz w:val="24"/>
          <w:szCs w:val="24"/>
        </w:rPr>
        <w:t xml:space="preserve"> надання послуг у сфері інформатизації</w:t>
      </w:r>
    </w:p>
    <w:p w14:paraId="00C5D811" w14:textId="77777777" w:rsidR="000D2767" w:rsidRPr="00E90C77" w:rsidRDefault="000D2767" w:rsidP="000D2767">
      <w:pPr>
        <w:jc w:val="both"/>
        <w:rPr>
          <w:rFonts w:ascii="Times New Roman" w:hAnsi="Times New Roman" w:cs="Times New Roman"/>
          <w:sz w:val="24"/>
          <w:szCs w:val="24"/>
        </w:rPr>
      </w:pPr>
    </w:p>
    <w:p w14:paraId="40FEA6DE" w14:textId="2BB36715" w:rsidR="000D2767" w:rsidRPr="00E90C77" w:rsidRDefault="000D2767"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Цей Договір, в якому одна сторона Фізична особа – підприємець Запара Ігор Сергійович, зареєстрований в Єдиному державному реєстрі юридичних осіб та фізичних осіб – підприємців № </w:t>
      </w:r>
      <w:r w:rsidR="000A3793" w:rsidRPr="00E90C77">
        <w:rPr>
          <w:rFonts w:ascii="Times New Roman" w:hAnsi="Times New Roman" w:cs="Times New Roman"/>
          <w:sz w:val="24"/>
          <w:szCs w:val="24"/>
        </w:rPr>
        <w:t xml:space="preserve">№ 1815533401075 від 15.03.2018 р. (індивідуальний податковий номер 3210606414), </w:t>
      </w:r>
      <w:r w:rsidRPr="00E90C77">
        <w:rPr>
          <w:rFonts w:ascii="Times New Roman" w:hAnsi="Times New Roman" w:cs="Times New Roman"/>
          <w:sz w:val="24"/>
          <w:szCs w:val="24"/>
        </w:rPr>
        <w:t>та який є платником єдиного податку (надалі – Виконавець), з одного боку, і будь-яка особа, яка прийняла (акцептувала) дану пропозицію (надалі – Замовник), з іншого боку, далі разом — Сторони, а кожний окремо – Сторона, уклали даний Договір (далі — Договір), адресований необмеженому колу осіб, який є офіційною публічною пропозицією Виконавця, укласти з будь-яким Замовником Договір про надання послуг у сфері</w:t>
      </w:r>
      <w:r w:rsidR="0056038C" w:rsidRPr="00E90C77">
        <w:rPr>
          <w:rFonts w:ascii="Times New Roman" w:hAnsi="Times New Roman" w:cs="Times New Roman"/>
          <w:sz w:val="24"/>
          <w:szCs w:val="24"/>
        </w:rPr>
        <w:t xml:space="preserve"> інформатизації</w:t>
      </w:r>
      <w:r w:rsidRPr="00E90C77">
        <w:rPr>
          <w:rFonts w:ascii="Times New Roman" w:hAnsi="Times New Roman" w:cs="Times New Roman"/>
          <w:sz w:val="24"/>
          <w:szCs w:val="24"/>
        </w:rPr>
        <w:t>. При замовленні та оплаті Послуг Виконавця, Замовники приймають умови цього Договору про нижченаведене.</w:t>
      </w:r>
    </w:p>
    <w:p w14:paraId="04547050" w14:textId="77777777" w:rsidR="000A3793" w:rsidRPr="00E90C77" w:rsidRDefault="000A3793" w:rsidP="00057431">
      <w:pPr>
        <w:spacing w:line="240" w:lineRule="auto"/>
        <w:jc w:val="both"/>
        <w:rPr>
          <w:rFonts w:ascii="Times New Roman" w:hAnsi="Times New Roman" w:cs="Times New Roman"/>
          <w:sz w:val="24"/>
          <w:szCs w:val="24"/>
        </w:rPr>
      </w:pPr>
    </w:p>
    <w:p w14:paraId="36656DF4" w14:textId="77777777" w:rsidR="000A3793" w:rsidRPr="00E90C77" w:rsidRDefault="000A3793" w:rsidP="00057431">
      <w:pPr>
        <w:tabs>
          <w:tab w:val="left" w:pos="1896"/>
        </w:tabs>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Визначення.</w:t>
      </w:r>
    </w:p>
    <w:p w14:paraId="6C37E8A7" w14:textId="77777777" w:rsidR="000A3793" w:rsidRPr="00E90C77" w:rsidRDefault="000A3793" w:rsidP="00057431">
      <w:pPr>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Оренда виділеного сервера (</w:t>
      </w:r>
      <w:proofErr w:type="spellStart"/>
      <w:r w:rsidRPr="00E90C77">
        <w:rPr>
          <w:rFonts w:ascii="Times New Roman" w:eastAsia="Times New Roman" w:hAnsi="Times New Roman" w:cs="Times New Roman"/>
          <w:b/>
          <w:sz w:val="24"/>
          <w:szCs w:val="24"/>
          <w:lang w:eastAsia="ru-RU"/>
        </w:rPr>
        <w:t>dedicated</w:t>
      </w:r>
      <w:proofErr w:type="spellEnd"/>
      <w:r w:rsidRPr="00E90C77">
        <w:rPr>
          <w:rFonts w:ascii="Times New Roman" w:eastAsia="Times New Roman" w:hAnsi="Times New Roman" w:cs="Times New Roman"/>
          <w:b/>
          <w:sz w:val="24"/>
          <w:szCs w:val="24"/>
          <w:lang w:eastAsia="ru-RU"/>
        </w:rPr>
        <w:t>)</w:t>
      </w:r>
      <w:r w:rsidRPr="00E90C77">
        <w:rPr>
          <w:rFonts w:ascii="Times New Roman" w:eastAsia="Times New Roman" w:hAnsi="Times New Roman" w:cs="Times New Roman"/>
          <w:sz w:val="24"/>
          <w:szCs w:val="24"/>
          <w:lang w:eastAsia="ru-RU"/>
        </w:rPr>
        <w:t xml:space="preserve"> - послуга з надання у тимчасове користування Замовнику фізичного сервера, власником якого є Виконавець. Зазначений сервер забезпечений безперебійним електроживленням (220 V 50 </w:t>
      </w:r>
      <w:proofErr w:type="spellStart"/>
      <w:r w:rsidRPr="00E90C77">
        <w:rPr>
          <w:rFonts w:ascii="Times New Roman" w:eastAsia="Times New Roman" w:hAnsi="Times New Roman" w:cs="Times New Roman"/>
          <w:sz w:val="24"/>
          <w:szCs w:val="24"/>
          <w:lang w:eastAsia="ru-RU"/>
        </w:rPr>
        <w:t>Гц</w:t>
      </w:r>
      <w:proofErr w:type="spellEnd"/>
      <w:r w:rsidRPr="00E90C77">
        <w:rPr>
          <w:rFonts w:ascii="Times New Roman" w:eastAsia="Times New Roman" w:hAnsi="Times New Roman" w:cs="Times New Roman"/>
          <w:sz w:val="24"/>
          <w:szCs w:val="24"/>
          <w:lang w:eastAsia="ru-RU"/>
        </w:rPr>
        <w:t>) і підключенням до мережі Інтернет і знаходиться в спеціально обладнаному приміщенні на технічному майданчику Виконавця.</w:t>
      </w:r>
    </w:p>
    <w:p w14:paraId="37E545A8"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Оренда віртуального персонального сервера (VPS)</w:t>
      </w:r>
      <w:r w:rsidRPr="00E90C77">
        <w:rPr>
          <w:rFonts w:ascii="Times New Roman" w:eastAsia="Times New Roman" w:hAnsi="Times New Roman" w:cs="Times New Roman"/>
          <w:sz w:val="24"/>
          <w:szCs w:val="24"/>
          <w:lang w:eastAsia="ru-RU"/>
        </w:rPr>
        <w:t xml:space="preserve"> - послуга з надання у тимчасове користування Замовнику певного місця для розміщення віртуального сервера на носіях інформації, які знаходяться на фізичному сервері, власником якого є Виконавець. Зазначений сервер забезпечений безперебійним електроживленням (220 V 50 </w:t>
      </w:r>
      <w:proofErr w:type="spellStart"/>
      <w:r w:rsidRPr="00E90C77">
        <w:rPr>
          <w:rFonts w:ascii="Times New Roman" w:eastAsia="Times New Roman" w:hAnsi="Times New Roman" w:cs="Times New Roman"/>
          <w:sz w:val="24"/>
          <w:szCs w:val="24"/>
          <w:lang w:eastAsia="ru-RU"/>
        </w:rPr>
        <w:t>Гц</w:t>
      </w:r>
      <w:proofErr w:type="spellEnd"/>
      <w:r w:rsidRPr="00E90C77">
        <w:rPr>
          <w:rFonts w:ascii="Times New Roman" w:eastAsia="Times New Roman" w:hAnsi="Times New Roman" w:cs="Times New Roman"/>
          <w:sz w:val="24"/>
          <w:szCs w:val="24"/>
          <w:lang w:eastAsia="ru-RU"/>
        </w:rPr>
        <w:t>) і підключенням до мережі Інтернет і знаходиться в спеціально обладнаному приміщенні на технічному майданчику Виконавця.</w:t>
      </w:r>
    </w:p>
    <w:p w14:paraId="71AE0297"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IP-адреса</w:t>
      </w:r>
      <w:r w:rsidRPr="00E90C77">
        <w:rPr>
          <w:rFonts w:ascii="Times New Roman" w:eastAsia="Times New Roman" w:hAnsi="Times New Roman" w:cs="Times New Roman"/>
          <w:sz w:val="24"/>
          <w:szCs w:val="24"/>
          <w:lang w:eastAsia="ru-RU"/>
        </w:rPr>
        <w:t xml:space="preserve"> - унікальний технічний код, який забезпечує ідентифікацію кожної складової мережі Інтернет.</w:t>
      </w:r>
    </w:p>
    <w:p w14:paraId="3BA63C6A"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Мережа Інтернет - всесвітня інформаційна система загального доступу, яка </w:t>
      </w:r>
      <w:proofErr w:type="spellStart"/>
      <w:r w:rsidRPr="00E90C77">
        <w:rPr>
          <w:rFonts w:ascii="Times New Roman" w:eastAsia="Times New Roman" w:hAnsi="Times New Roman" w:cs="Times New Roman"/>
          <w:sz w:val="24"/>
          <w:szCs w:val="24"/>
          <w:lang w:eastAsia="ru-RU"/>
        </w:rPr>
        <w:t>логічно</w:t>
      </w:r>
      <w:proofErr w:type="spellEnd"/>
      <w:r w:rsidRPr="00E90C77">
        <w:rPr>
          <w:rFonts w:ascii="Times New Roman" w:eastAsia="Times New Roman" w:hAnsi="Times New Roman" w:cs="Times New Roman"/>
          <w:sz w:val="24"/>
          <w:szCs w:val="24"/>
          <w:lang w:eastAsia="ru-RU"/>
        </w:rPr>
        <w:t xml:space="preserve"> зв'язана глобальним адресним простором та базується на Інтернет-протоколі, визначеному міжнародними стандартами.</w:t>
      </w:r>
    </w:p>
    <w:p w14:paraId="7368752A"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 xml:space="preserve">Устаткування </w:t>
      </w:r>
      <w:r w:rsidRPr="00E90C77">
        <w:rPr>
          <w:rFonts w:ascii="Times New Roman" w:eastAsia="Times New Roman" w:hAnsi="Times New Roman" w:cs="Times New Roman"/>
          <w:sz w:val="24"/>
          <w:szCs w:val="24"/>
          <w:lang w:eastAsia="ru-RU"/>
        </w:rPr>
        <w:t>- сервер, комп'ютерна система, з'єднання з якою забезпечується через віддалений доступ з метою обміну або отримання інформації.</w:t>
      </w:r>
    </w:p>
    <w:p w14:paraId="0963B11D"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Акт підключення</w:t>
      </w:r>
      <w:r w:rsidRPr="00E90C77">
        <w:rPr>
          <w:rFonts w:ascii="Times New Roman" w:eastAsia="Times New Roman" w:hAnsi="Times New Roman" w:cs="Times New Roman"/>
          <w:sz w:val="24"/>
          <w:szCs w:val="24"/>
          <w:lang w:eastAsia="ru-RU"/>
        </w:rPr>
        <w:t xml:space="preserve"> - підписаний Сторонами документ (акт), який підтверджує, що з дати його підписання Замовнику надано в оренду підключений до мережі Інтернет і знаходиться в працездатному стані або виділений сервер, або віртуальний персональний сервер, або ж надано WEB-</w:t>
      </w:r>
      <w:proofErr w:type="spellStart"/>
      <w:r w:rsidRPr="00E90C77">
        <w:rPr>
          <w:rFonts w:ascii="Times New Roman" w:eastAsia="Times New Roman" w:hAnsi="Times New Roman" w:cs="Times New Roman"/>
          <w:sz w:val="24"/>
          <w:szCs w:val="24"/>
          <w:lang w:eastAsia="ru-RU"/>
        </w:rPr>
        <w:t>хостинг</w:t>
      </w:r>
      <w:proofErr w:type="spellEnd"/>
      <w:r w:rsidRPr="00E90C77">
        <w:rPr>
          <w:rFonts w:ascii="Times New Roman" w:eastAsia="Times New Roman" w:hAnsi="Times New Roman" w:cs="Times New Roman"/>
          <w:sz w:val="24"/>
          <w:szCs w:val="24"/>
          <w:lang w:eastAsia="ru-RU"/>
        </w:rPr>
        <w:t>.</w:t>
      </w:r>
    </w:p>
    <w:p w14:paraId="508E6BE4"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Акт відключення</w:t>
      </w:r>
      <w:r w:rsidRPr="00E90C77">
        <w:rPr>
          <w:rFonts w:ascii="Times New Roman" w:eastAsia="Times New Roman" w:hAnsi="Times New Roman" w:cs="Times New Roman"/>
          <w:sz w:val="24"/>
          <w:szCs w:val="24"/>
          <w:lang w:eastAsia="ru-RU"/>
        </w:rPr>
        <w:t xml:space="preserve"> - підписаний Сторонами документ (акт), який підтверджує, що з дати його підписання Замовнику припинено надання в оренду підключеного до мережі Інтернет або виділеного сервера, або віртуального персонального сервера, або ж надання WEB-</w:t>
      </w:r>
      <w:proofErr w:type="spellStart"/>
      <w:r w:rsidRPr="00E90C77">
        <w:rPr>
          <w:rFonts w:ascii="Times New Roman" w:eastAsia="Times New Roman" w:hAnsi="Times New Roman" w:cs="Times New Roman"/>
          <w:sz w:val="24"/>
          <w:szCs w:val="24"/>
          <w:lang w:eastAsia="ru-RU"/>
        </w:rPr>
        <w:t>хостингу</w:t>
      </w:r>
      <w:proofErr w:type="spellEnd"/>
      <w:r w:rsidRPr="00E90C77">
        <w:rPr>
          <w:rFonts w:ascii="Times New Roman" w:eastAsia="Times New Roman" w:hAnsi="Times New Roman" w:cs="Times New Roman"/>
          <w:sz w:val="24"/>
          <w:szCs w:val="24"/>
          <w:lang w:eastAsia="ru-RU"/>
        </w:rPr>
        <w:t>.</w:t>
      </w:r>
    </w:p>
    <w:p w14:paraId="02CDF92D"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 xml:space="preserve">Трафік </w:t>
      </w:r>
      <w:r w:rsidRPr="00E90C77">
        <w:rPr>
          <w:rFonts w:ascii="Times New Roman" w:eastAsia="Times New Roman" w:hAnsi="Times New Roman" w:cs="Times New Roman"/>
          <w:sz w:val="24"/>
          <w:szCs w:val="24"/>
          <w:lang w:eastAsia="ru-RU"/>
        </w:rPr>
        <w:t>- обсяг даних, які проходять через сервер за певний проміжок часу.</w:t>
      </w:r>
    </w:p>
    <w:p w14:paraId="32DCE3AD"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Спам</w:t>
      </w:r>
      <w:r w:rsidRPr="00E90C77">
        <w:rPr>
          <w:rFonts w:ascii="Times New Roman" w:eastAsia="Times New Roman" w:hAnsi="Times New Roman" w:cs="Times New Roman"/>
          <w:sz w:val="24"/>
          <w:szCs w:val="24"/>
          <w:lang w:eastAsia="ru-RU"/>
        </w:rPr>
        <w:t xml:space="preserve"> - не замовлені попередньо споживачами електронні повідомлення, які або є масовими, або в яких не наведено достовірні відомості про повну назву, власну поштову чи електронну адресу замовника чи відправника, або подальше отримання яких споживач не може припинити шляхом інформування про це замовника чи відправника.</w:t>
      </w:r>
    </w:p>
    <w:p w14:paraId="5F1743C2"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b/>
          <w:sz w:val="24"/>
          <w:szCs w:val="24"/>
          <w:lang w:eastAsia="ru-RU"/>
        </w:rPr>
        <w:t>Несанкціонований доступ</w:t>
      </w:r>
      <w:r w:rsidRPr="00E90C77">
        <w:rPr>
          <w:rFonts w:ascii="Times New Roman" w:eastAsia="Times New Roman" w:hAnsi="Times New Roman" w:cs="Times New Roman"/>
          <w:sz w:val="24"/>
          <w:szCs w:val="24"/>
          <w:lang w:eastAsia="ru-RU"/>
        </w:rPr>
        <w:t xml:space="preserve"> - дії Користувача Глобальної мережі Інтернет, спрямовані на одержання несанкціонованого доступу до ресурсу, знищення чи модифікацію </w:t>
      </w:r>
      <w:r w:rsidRPr="00E90C77">
        <w:rPr>
          <w:rFonts w:ascii="Times New Roman" w:eastAsia="Times New Roman" w:hAnsi="Times New Roman" w:cs="Times New Roman"/>
          <w:sz w:val="24"/>
          <w:szCs w:val="24"/>
          <w:lang w:eastAsia="ru-RU"/>
        </w:rPr>
        <w:lastRenderedPageBreak/>
        <w:t>програмного забезпечення, які не належать користувачу, без узгодження з адміністратором даного ресурсу.</w:t>
      </w:r>
    </w:p>
    <w:p w14:paraId="1A8F4724"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p>
    <w:p w14:paraId="05A8E582" w14:textId="77777777" w:rsidR="000A3793" w:rsidRPr="00E90C77" w:rsidRDefault="000A3793" w:rsidP="00057431">
      <w:pPr>
        <w:spacing w:after="0"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b/>
          <w:sz w:val="24"/>
          <w:szCs w:val="24"/>
          <w:lang w:eastAsia="ru-RU"/>
        </w:rPr>
        <w:t>1. ЗАГАЛЬНІ ПОЛОЖЕННЯ</w:t>
      </w:r>
    </w:p>
    <w:p w14:paraId="3B794CE5"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1.1. Цей Договір укладається шляхом надання повної й безумовної згоди (акцепту) Замовника</w:t>
      </w:r>
    </w:p>
    <w:p w14:paraId="3787CE86"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на укладення Договору в повному обсязі, без підпису письмового примірника Договору</w:t>
      </w:r>
    </w:p>
    <w:p w14:paraId="700AC2A5"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Сторонами.</w:t>
      </w:r>
    </w:p>
    <w:p w14:paraId="67DA1738"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1.2. Договір має юридичну силу відповідно до </w:t>
      </w:r>
      <w:proofErr w:type="spellStart"/>
      <w:r w:rsidRPr="00E90C77">
        <w:rPr>
          <w:rFonts w:ascii="Times New Roman" w:eastAsia="Times New Roman" w:hAnsi="Times New Roman" w:cs="Times New Roman"/>
          <w:sz w:val="24"/>
          <w:szCs w:val="24"/>
          <w:lang w:eastAsia="ru-RU"/>
        </w:rPr>
        <w:t>ст.ст</w:t>
      </w:r>
      <w:proofErr w:type="spellEnd"/>
      <w:r w:rsidRPr="00E90C77">
        <w:rPr>
          <w:rFonts w:ascii="Times New Roman" w:eastAsia="Times New Roman" w:hAnsi="Times New Roman" w:cs="Times New Roman"/>
          <w:sz w:val="24"/>
          <w:szCs w:val="24"/>
          <w:lang w:eastAsia="ru-RU"/>
        </w:rPr>
        <w:t>. 633, 641, 642 Цивільного кодексу України і</w:t>
      </w:r>
    </w:p>
    <w:p w14:paraId="34B9B31C"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є рівносильним Договору, підписаному Сторонами.</w:t>
      </w:r>
    </w:p>
    <w:p w14:paraId="53190500"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1.3. Замовник підтверджує факт ознайомлення та згоди з усіма умовами цього Договору в</w:t>
      </w:r>
    </w:p>
    <w:p w14:paraId="01E1A3F3"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повному обсязі шляхом акцептування.</w:t>
      </w:r>
    </w:p>
    <w:p w14:paraId="485B57AD" w14:textId="77777777" w:rsidR="000A3793" w:rsidRPr="00E90C77" w:rsidRDefault="000A3793" w:rsidP="00057431">
      <w:pPr>
        <w:spacing w:after="0" w:line="240" w:lineRule="auto"/>
        <w:jc w:val="both"/>
        <w:rPr>
          <w:rFonts w:ascii="Times New Roman" w:eastAsia="Times New Roman" w:hAnsi="Times New Roman" w:cs="Times New Roman"/>
          <w:color w:val="FF0000"/>
          <w:sz w:val="24"/>
          <w:szCs w:val="24"/>
          <w:lang w:eastAsia="ru-RU"/>
        </w:rPr>
      </w:pPr>
      <w:r w:rsidRPr="00E90C77">
        <w:rPr>
          <w:rFonts w:ascii="Times New Roman" w:eastAsia="Times New Roman" w:hAnsi="Times New Roman" w:cs="Times New Roman"/>
          <w:color w:val="FF0000"/>
          <w:sz w:val="24"/>
          <w:szCs w:val="24"/>
          <w:lang w:eastAsia="ru-RU"/>
        </w:rPr>
        <w:t>1.4. Будь-яка з наступних дій вважається акцептом цього договору публічної оферти:</w:t>
      </w:r>
    </w:p>
    <w:p w14:paraId="733F5CBE"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факт реєстрації Замовника на Веб-сайті Виконавця та оформлення Замовлення Послуг</w:t>
      </w:r>
    </w:p>
    <w:p w14:paraId="60D5CE25" w14:textId="149649D9"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Виконавця на веб-сайті Виконавця </w:t>
      </w:r>
      <w:r w:rsidR="00057431" w:rsidRPr="00E90C77">
        <w:rPr>
          <w:rFonts w:ascii="Times New Roman" w:eastAsia="Times New Roman" w:hAnsi="Times New Roman" w:cs="Times New Roman"/>
          <w:sz w:val="24"/>
          <w:szCs w:val="24"/>
          <w:lang w:eastAsia="ru-RU"/>
        </w:rPr>
        <w:t>www.wetech.com.ua.</w:t>
      </w:r>
      <w:r w:rsidRPr="00E90C77">
        <w:rPr>
          <w:rFonts w:ascii="Times New Roman" w:eastAsia="Times New Roman" w:hAnsi="Times New Roman" w:cs="Times New Roman"/>
          <w:sz w:val="24"/>
          <w:szCs w:val="24"/>
          <w:lang w:eastAsia="ru-RU"/>
        </w:rPr>
        <w:t>;</w:t>
      </w:r>
    </w:p>
    <w:p w14:paraId="05525BA7"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оплата Послуг Виконавця на умовах та в порядку, визначеними цим Договором та на</w:t>
      </w:r>
    </w:p>
    <w:p w14:paraId="4392D2F6" w14:textId="2E46246B"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відповідних сторінках Веб-сайту Виконавця </w:t>
      </w:r>
      <w:r w:rsidR="00057431" w:rsidRPr="00E90C77">
        <w:rPr>
          <w:rFonts w:ascii="Times New Roman" w:eastAsia="Times New Roman" w:hAnsi="Times New Roman" w:cs="Times New Roman"/>
          <w:sz w:val="24"/>
          <w:szCs w:val="24"/>
          <w:lang w:eastAsia="ru-RU"/>
        </w:rPr>
        <w:t>www.wetech.com.ua.</w:t>
      </w:r>
      <w:r w:rsidRPr="00E90C77">
        <w:rPr>
          <w:rFonts w:ascii="Times New Roman" w:eastAsia="Times New Roman" w:hAnsi="Times New Roman" w:cs="Times New Roman"/>
          <w:sz w:val="24"/>
          <w:szCs w:val="24"/>
          <w:lang w:eastAsia="ru-RU"/>
        </w:rPr>
        <w:t>;</w:t>
      </w:r>
    </w:p>
    <w:p w14:paraId="72B3F12B"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письмове (в т. ч в електронній формі засобами електронної пошти) повідомлення Замовника</w:t>
      </w:r>
    </w:p>
    <w:p w14:paraId="7C37FB99"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про прийняття умов цього Договору на адресу електронної пошти, зазначену на сайті</w:t>
      </w:r>
    </w:p>
    <w:p w14:paraId="0ABC1BE4" w14:textId="58B84982" w:rsidR="000A3793" w:rsidRPr="00E90C77" w:rsidRDefault="00057431"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www.wetech.com.ua.</w:t>
      </w:r>
    </w:p>
    <w:p w14:paraId="6D869E51"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1.5. Укладаючи цей Договір Замовник автоматично погоджується з повним та безумовним</w:t>
      </w:r>
    </w:p>
    <w:p w14:paraId="607474DF"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прийняттям положень цього Договору, цін на Послуги та всіх додатків, які є невід’ємними</w:t>
      </w:r>
    </w:p>
    <w:p w14:paraId="6EB47B21"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частинами Договору.</w:t>
      </w:r>
    </w:p>
    <w:p w14:paraId="1CE4A550" w14:textId="77777777"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1.6. Якщо Замовник не згодний з умовами Договору, він не має права укладати цей Договір, а</w:t>
      </w:r>
    </w:p>
    <w:p w14:paraId="3DE7B87E" w14:textId="6510D0A4"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також не вправі користуватися Послугами за цим Договором.</w:t>
      </w:r>
      <w:r w:rsidRPr="00E90C77">
        <w:rPr>
          <w:rFonts w:ascii="Times New Roman" w:eastAsia="Times New Roman" w:hAnsi="Times New Roman" w:cs="Times New Roman"/>
          <w:sz w:val="24"/>
          <w:szCs w:val="24"/>
          <w:lang w:eastAsia="ru-RU"/>
        </w:rPr>
        <w:cr/>
      </w:r>
    </w:p>
    <w:p w14:paraId="1EED39F6" w14:textId="54698F65" w:rsidR="000A3793" w:rsidRPr="00E90C77" w:rsidRDefault="000A3793" w:rsidP="00E90C77">
      <w:pPr>
        <w:spacing w:after="0"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b/>
          <w:sz w:val="24"/>
          <w:szCs w:val="24"/>
          <w:lang w:eastAsia="ru-RU"/>
        </w:rPr>
        <w:t>2. ПРЕДМЕТ ДОГОВОРУ</w:t>
      </w:r>
    </w:p>
    <w:p w14:paraId="4E7A0C60" w14:textId="52E0F52C"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2.1. Виконавець бере на себе зобов'язання надати Замовнику, а останній прийняти та оплатити </w:t>
      </w:r>
      <w:r w:rsidR="00AA7E4C" w:rsidRPr="00E90C77">
        <w:rPr>
          <w:rFonts w:ascii="Times New Roman" w:eastAsia="Times New Roman" w:hAnsi="Times New Roman" w:cs="Times New Roman"/>
          <w:sz w:val="24"/>
          <w:szCs w:val="24"/>
          <w:lang w:eastAsia="ru-RU"/>
        </w:rPr>
        <w:t>одну або декілька з перерахованих</w:t>
      </w:r>
      <w:r w:rsidRPr="00E90C77">
        <w:rPr>
          <w:rFonts w:ascii="Times New Roman" w:eastAsia="Times New Roman" w:hAnsi="Times New Roman" w:cs="Times New Roman"/>
          <w:sz w:val="24"/>
          <w:szCs w:val="24"/>
          <w:lang w:eastAsia="ru-RU"/>
        </w:rPr>
        <w:t xml:space="preserve"> нижче </w:t>
      </w:r>
      <w:r w:rsidR="00AA7E4C" w:rsidRPr="00E90C77">
        <w:rPr>
          <w:rFonts w:ascii="Times New Roman" w:eastAsia="Times New Roman" w:hAnsi="Times New Roman" w:cs="Times New Roman"/>
          <w:sz w:val="24"/>
          <w:szCs w:val="24"/>
          <w:lang w:eastAsia="ru-RU"/>
        </w:rPr>
        <w:t>послуг</w:t>
      </w:r>
      <w:r w:rsidRPr="00E90C77">
        <w:rPr>
          <w:rFonts w:ascii="Times New Roman" w:eastAsia="Times New Roman" w:hAnsi="Times New Roman" w:cs="Times New Roman"/>
          <w:sz w:val="24"/>
          <w:szCs w:val="24"/>
          <w:lang w:eastAsia="ru-RU"/>
        </w:rPr>
        <w:t xml:space="preserve"> (далі по тексту - "Послуги"). До Послуг відносяться</w:t>
      </w:r>
      <w:r w:rsidR="00D94EFE">
        <w:rPr>
          <w:rFonts w:ascii="Times New Roman" w:eastAsia="Times New Roman" w:hAnsi="Times New Roman" w:cs="Times New Roman"/>
          <w:sz w:val="24"/>
          <w:szCs w:val="24"/>
          <w:lang w:eastAsia="ru-RU"/>
        </w:rPr>
        <w:t>:</w:t>
      </w:r>
    </w:p>
    <w:p w14:paraId="3B399EDC" w14:textId="77777777" w:rsidR="000A3793" w:rsidRPr="00E90C77" w:rsidRDefault="000A3793" w:rsidP="00057431">
      <w:pPr>
        <w:numPr>
          <w:ilvl w:val="0"/>
          <w:numId w:val="2"/>
        </w:numPr>
        <w:spacing w:after="0" w:line="240" w:lineRule="auto"/>
        <w:ind w:firstLine="0"/>
        <w:jc w:val="both"/>
        <w:rPr>
          <w:rFonts w:ascii="Times New Roman" w:eastAsia="Times New Roman" w:hAnsi="Times New Roman" w:cs="Times New Roman"/>
          <w:color w:val="FF0000"/>
          <w:sz w:val="24"/>
          <w:szCs w:val="24"/>
          <w:lang w:eastAsia="ru-RU"/>
        </w:rPr>
      </w:pPr>
      <w:r w:rsidRPr="00E90C77">
        <w:rPr>
          <w:rFonts w:ascii="Times New Roman" w:eastAsia="Times New Roman" w:hAnsi="Times New Roman" w:cs="Times New Roman"/>
          <w:color w:val="FF0000"/>
          <w:sz w:val="24"/>
          <w:szCs w:val="24"/>
          <w:lang w:eastAsia="ru-RU"/>
        </w:rPr>
        <w:t>Оренда виділеного сервера;</w:t>
      </w:r>
    </w:p>
    <w:p w14:paraId="2C902B8D" w14:textId="77777777" w:rsidR="000A3793" w:rsidRPr="00E90C77" w:rsidRDefault="000A3793" w:rsidP="00057431">
      <w:pPr>
        <w:numPr>
          <w:ilvl w:val="0"/>
          <w:numId w:val="2"/>
        </w:numPr>
        <w:spacing w:after="0" w:line="240" w:lineRule="auto"/>
        <w:ind w:firstLine="0"/>
        <w:jc w:val="both"/>
        <w:rPr>
          <w:rFonts w:ascii="Times New Roman" w:eastAsia="Times New Roman" w:hAnsi="Times New Roman" w:cs="Times New Roman"/>
          <w:color w:val="FF0000"/>
          <w:sz w:val="24"/>
          <w:szCs w:val="24"/>
          <w:lang w:eastAsia="ru-RU"/>
        </w:rPr>
      </w:pPr>
      <w:r w:rsidRPr="00E90C77">
        <w:rPr>
          <w:rFonts w:ascii="Times New Roman" w:eastAsia="Times New Roman" w:hAnsi="Times New Roman" w:cs="Times New Roman"/>
          <w:color w:val="FF0000"/>
          <w:sz w:val="24"/>
          <w:szCs w:val="24"/>
          <w:lang w:eastAsia="ru-RU"/>
        </w:rPr>
        <w:t>Оренда віртуального персонального сервера;</w:t>
      </w:r>
    </w:p>
    <w:p w14:paraId="0C3B416E" w14:textId="6424D75B" w:rsidR="00AA7E4C" w:rsidRPr="00D94EFE" w:rsidRDefault="000A3793" w:rsidP="00057431">
      <w:pPr>
        <w:numPr>
          <w:ilvl w:val="0"/>
          <w:numId w:val="2"/>
        </w:numPr>
        <w:spacing w:after="0" w:line="240" w:lineRule="auto"/>
        <w:ind w:firstLine="0"/>
        <w:jc w:val="both"/>
        <w:rPr>
          <w:rFonts w:ascii="Times New Roman" w:eastAsia="Times New Roman" w:hAnsi="Times New Roman" w:cs="Times New Roman"/>
          <w:color w:val="FF0000"/>
          <w:sz w:val="24"/>
          <w:szCs w:val="24"/>
          <w:lang w:eastAsia="ru-RU"/>
        </w:rPr>
      </w:pPr>
      <w:r w:rsidRPr="00E90C77">
        <w:rPr>
          <w:rFonts w:ascii="Times New Roman" w:eastAsia="Times New Roman" w:hAnsi="Times New Roman" w:cs="Times New Roman"/>
          <w:color w:val="FF0000"/>
          <w:sz w:val="24"/>
          <w:szCs w:val="24"/>
          <w:lang w:eastAsia="ru-RU"/>
        </w:rPr>
        <w:t>Обслуговування сервера.</w:t>
      </w:r>
    </w:p>
    <w:p w14:paraId="60B0995B" w14:textId="552BCBEE"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Виконавець надає консультації, необхідні для користування Послугами.</w:t>
      </w:r>
    </w:p>
    <w:p w14:paraId="58430EA7" w14:textId="22537C65" w:rsidR="000A3793" w:rsidRPr="00E90C77" w:rsidRDefault="000A3793" w:rsidP="00057431">
      <w:pPr>
        <w:spacing w:after="0"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Супутні послуги, пов'язані з обраної Послугою, не мають постійного характеру і оплачуються окремо. З переліком таких супутніх послуг Замовник може ознайомитись на сайті Виконавця.</w:t>
      </w:r>
    </w:p>
    <w:p w14:paraId="3DDE5C44" w14:textId="77777777" w:rsidR="00D94EFE" w:rsidRDefault="00FF35A4" w:rsidP="00057431">
      <w:pPr>
        <w:tabs>
          <w:tab w:val="left" w:pos="1896"/>
        </w:tabs>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2.2. Замовник та Виконавець підтверджують, що даний Договір не є фіктивним чи удаваним правочином або правочином, укладени</w:t>
      </w:r>
      <w:r w:rsidR="00D94EFE">
        <w:rPr>
          <w:rFonts w:ascii="Times New Roman" w:hAnsi="Times New Roman" w:cs="Times New Roman"/>
          <w:sz w:val="24"/>
          <w:szCs w:val="24"/>
        </w:rPr>
        <w:t xml:space="preserve">м під впливом тиску чи обману. </w:t>
      </w:r>
    </w:p>
    <w:p w14:paraId="270FE463" w14:textId="4503CD0E" w:rsidR="00FF35A4" w:rsidRPr="00E90C77" w:rsidRDefault="00FF35A4" w:rsidP="00057431">
      <w:pPr>
        <w:tabs>
          <w:tab w:val="left" w:pos="1896"/>
        </w:tabs>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2.3. Виконавець підтверджує, що має право на здійснення діяльності у сфері інформатизації, у відповідності з вимогами діючого законодавства України.</w:t>
      </w:r>
    </w:p>
    <w:p w14:paraId="0EE356F9" w14:textId="5D137230"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p>
    <w:p w14:paraId="428C51BE" w14:textId="77777777" w:rsidR="00FF35A4" w:rsidRPr="00E90C77" w:rsidRDefault="00FF35A4" w:rsidP="00057431">
      <w:pPr>
        <w:tabs>
          <w:tab w:val="left" w:pos="1896"/>
        </w:tabs>
        <w:spacing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b/>
          <w:sz w:val="24"/>
          <w:szCs w:val="24"/>
          <w:lang w:eastAsia="ru-RU"/>
        </w:rPr>
        <w:t>3. ПРАВА ТА ОБОВ’ЯЗКИ СТОРІН</w:t>
      </w:r>
    </w:p>
    <w:p w14:paraId="1C28C436" w14:textId="77777777" w:rsidR="00FF35A4" w:rsidRPr="00E90C77" w:rsidRDefault="00FF35A4" w:rsidP="00057431">
      <w:pPr>
        <w:tabs>
          <w:tab w:val="left" w:pos="1896"/>
        </w:tabs>
        <w:spacing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sz w:val="24"/>
          <w:szCs w:val="24"/>
          <w:lang w:eastAsia="ru-RU"/>
        </w:rPr>
        <w:t xml:space="preserve">3.1. </w:t>
      </w:r>
      <w:r w:rsidRPr="00E90C77">
        <w:rPr>
          <w:rFonts w:ascii="Times New Roman" w:eastAsia="Times New Roman" w:hAnsi="Times New Roman" w:cs="Times New Roman"/>
          <w:b/>
          <w:sz w:val="24"/>
          <w:szCs w:val="24"/>
          <w:lang w:eastAsia="ru-RU"/>
        </w:rPr>
        <w:t>Замовник має право:</w:t>
      </w:r>
    </w:p>
    <w:p w14:paraId="62FC0B74"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3.1.1. На своєчасне і якісне одержання Послуг відповідно до умов Договору.</w:t>
      </w:r>
    </w:p>
    <w:p w14:paraId="7A50580C"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lastRenderedPageBreak/>
        <w:t>3.1.2. Безкоштовно отримувати від Виконавця інформацію та консультації в обсязі, необхідному для користування Послугами.</w:t>
      </w:r>
    </w:p>
    <w:p w14:paraId="774ECEAD"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3.1.3. Доступу до ресурсів, за допомогою Інтернет.</w:t>
      </w:r>
    </w:p>
    <w:p w14:paraId="255BA8AD" w14:textId="77777777" w:rsidR="00FF35A4" w:rsidRPr="00E90C77" w:rsidRDefault="00FF35A4" w:rsidP="00057431">
      <w:pPr>
        <w:tabs>
          <w:tab w:val="left" w:pos="1896"/>
        </w:tabs>
        <w:spacing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b/>
          <w:sz w:val="24"/>
          <w:szCs w:val="24"/>
          <w:lang w:eastAsia="ru-RU"/>
        </w:rPr>
        <w:t>3.2. Замовник зобов'язаний:</w:t>
      </w:r>
    </w:p>
    <w:p w14:paraId="4862C8FE"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3.2.1. Своєчасно і в повному обсязі оплачувати вартість Послуг, наданих відповідно до даного Договору. Замовник зобов'язаний оплачувати Послуги Виконавця тільки від особи, яка була вказана </w:t>
      </w:r>
      <w:r w:rsidRPr="00E90C77">
        <w:rPr>
          <w:rFonts w:ascii="Times New Roman" w:eastAsia="Times New Roman" w:hAnsi="Times New Roman" w:cs="Times New Roman"/>
          <w:color w:val="FF0000"/>
          <w:sz w:val="24"/>
          <w:szCs w:val="24"/>
          <w:lang w:eastAsia="ru-RU"/>
        </w:rPr>
        <w:t xml:space="preserve">при реєстрації в контактній або </w:t>
      </w:r>
      <w:proofErr w:type="spellStart"/>
      <w:r w:rsidRPr="00E90C77">
        <w:rPr>
          <w:rFonts w:ascii="Times New Roman" w:eastAsia="Times New Roman" w:hAnsi="Times New Roman" w:cs="Times New Roman"/>
          <w:color w:val="FF0000"/>
          <w:sz w:val="24"/>
          <w:szCs w:val="24"/>
          <w:lang w:eastAsia="ru-RU"/>
        </w:rPr>
        <w:t>білінгової</w:t>
      </w:r>
      <w:proofErr w:type="spellEnd"/>
      <w:r w:rsidRPr="00E90C77">
        <w:rPr>
          <w:rFonts w:ascii="Times New Roman" w:eastAsia="Times New Roman" w:hAnsi="Times New Roman" w:cs="Times New Roman"/>
          <w:color w:val="FF0000"/>
          <w:sz w:val="24"/>
          <w:szCs w:val="24"/>
          <w:lang w:eastAsia="ru-RU"/>
        </w:rPr>
        <w:t xml:space="preserve"> інформації.</w:t>
      </w:r>
    </w:p>
    <w:p w14:paraId="10C59171"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3.2.2. Прийняти Послугу з моменту її готовності.</w:t>
      </w:r>
    </w:p>
    <w:p w14:paraId="06695560"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3.2.3. Використовувати Послугу доступу до мережі Інтернет, дотримуючись вимог чинного законодавства та цього Договору.</w:t>
      </w:r>
    </w:p>
    <w:p w14:paraId="11FCF5A1"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3.2.4. Виконувати вказівки спеціалістів Виконавця для коректного використання Послуг та глобальної мережі Інтернет.</w:t>
      </w:r>
    </w:p>
    <w:p w14:paraId="3067EC58"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3.2.5. Дотримуватись встановлених Виконавцем правил доступу до Устаткування.</w:t>
      </w:r>
    </w:p>
    <w:p w14:paraId="1DE2B10E"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3.2.6. Самостійно вживати всіх необхідних заходів для забезпечення безпеки інформації, яка передається через мережу Інтернет і яка розміщена Замовником на носіях інформації Виконавця.</w:t>
      </w:r>
    </w:p>
    <w:p w14:paraId="1CAF2BB2"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3.2.7. Дотримуватися Правил надання та отримання Послуг, а саме:</w:t>
      </w:r>
    </w:p>
    <w:p w14:paraId="072C1BB1"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проводити дій, спрямовані на обмеження або перешкоджання в доступі іншим користувачам до Послуг, а також не здійснювати спроби несанкціонованого доступу до ресурсів Виконавця та до інших систем, які доступні через мережу Інтернет;</w:t>
      </w:r>
    </w:p>
    <w:p w14:paraId="422F087A"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 не надсилати через мережу Інтернет інформацію, яка суперечить вимогам законодавства України або нормам міжнародного права;</w:t>
      </w:r>
    </w:p>
    <w:p w14:paraId="21650C7C"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публікувати та не передавати будь-яку інформацію, або програмне забезпечення, які містять в собі віруси або інші компоненти, що прирівнюються до них;</w:t>
      </w:r>
    </w:p>
    <w:p w14:paraId="3C9CB48F"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проводити дій, спрямовані на те щоб: відсилати, публікувати, передавати, відтворювати, надавати в будь-якому вигляді, використовувати інформацію, програмне забезпечення та інші матеріали, повністю або частково отримані за допомогою Послуг (якщо це не дозволено власником даної інформації, програмного забезпечення або іншої продукції), за умови наявності письмової згоди власника такої інформації про обмеження перерахованих дій;</w:t>
      </w:r>
    </w:p>
    <w:p w14:paraId="62C79EAD"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відправляти електронні повідомлення комерційного або іншого характеру, які не були погоджені (при відсутності запиту) заздалегідь з їх одержувачем, а також в разі порушення правил користування мережею, прийнятих робочою групою Відкритого форуму Інтернет-Сервіс-Провайдерів при наявності письмової заяви одержувача такої розсилки;</w:t>
      </w:r>
    </w:p>
    <w:p w14:paraId="1F1F2CB0"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публікувати та не передавати через мережу Інтернет будь-яку інформацію, яка суперечить чинному українському або міжнародному законодавству. Зокрема, це стосується:</w:t>
      </w:r>
    </w:p>
    <w:p w14:paraId="0A022D9D"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інформації, яка закликає до:</w:t>
      </w:r>
    </w:p>
    <w:p w14:paraId="109C9311"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1) повалення конституційного ладу,</w:t>
      </w:r>
    </w:p>
    <w:p w14:paraId="61C29B09"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2) порушення територіальної цілісності України,</w:t>
      </w:r>
    </w:p>
    <w:p w14:paraId="01C29A64"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lastRenderedPageBreak/>
        <w:t>3) пропаганди війни,</w:t>
      </w:r>
    </w:p>
    <w:p w14:paraId="21A993F2"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4) розпалювання расової, національної, релігійної ворожнечі,</w:t>
      </w:r>
    </w:p>
    <w:p w14:paraId="019D6571"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 вчинення терористичних актів;</w:t>
      </w:r>
    </w:p>
    <w:p w14:paraId="0E493EDA"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інформації, яка містить елементи:</w:t>
      </w:r>
    </w:p>
    <w:p w14:paraId="2AFCD769"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1) жорстокості,</w:t>
      </w:r>
    </w:p>
    <w:p w14:paraId="40E0AE8C"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2) насильства,</w:t>
      </w:r>
    </w:p>
    <w:p w14:paraId="0695196D"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 порнографії,</w:t>
      </w:r>
    </w:p>
    <w:p w14:paraId="20FD1D40"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4) цинізму,</w:t>
      </w:r>
    </w:p>
    <w:p w14:paraId="2957F200"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 приниження людської честі та гідності.</w:t>
      </w:r>
    </w:p>
    <w:p w14:paraId="2DEBA3FF"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   У зв'язку з відсутністю законодавчо встановлених </w:t>
      </w:r>
      <w:proofErr w:type="spellStart"/>
      <w:r w:rsidRPr="00E90C77">
        <w:rPr>
          <w:rFonts w:ascii="Times New Roman" w:eastAsia="Times New Roman" w:hAnsi="Times New Roman" w:cs="Times New Roman"/>
          <w:sz w:val="24"/>
          <w:szCs w:val="24"/>
          <w:lang w:eastAsia="ru-RU"/>
        </w:rPr>
        <w:t>методик</w:t>
      </w:r>
      <w:proofErr w:type="spellEnd"/>
      <w:r w:rsidRPr="00E90C77">
        <w:rPr>
          <w:rFonts w:ascii="Times New Roman" w:eastAsia="Times New Roman" w:hAnsi="Times New Roman" w:cs="Times New Roman"/>
          <w:sz w:val="24"/>
          <w:szCs w:val="24"/>
          <w:lang w:eastAsia="ru-RU"/>
        </w:rPr>
        <w:t xml:space="preserve"> визначення того, чи є конкретне зображення порнографічним, Виконавець залишає за собою право такого визначення.</w:t>
      </w:r>
    </w:p>
    <w:p w14:paraId="43FF37BE"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Також сторони домовилися, що заборонено публікувати чи передавати через мережу Інтернет інформацію порнографічного або еротичного характеру, що знаходиться на кордоні з порнографічним, на погляд Виконавця, змістом.</w:t>
      </w:r>
    </w:p>
    <w:p w14:paraId="310A4027"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розміщувати і не запускати PROXY, VPN або тунелі;</w:t>
      </w:r>
    </w:p>
    <w:p w14:paraId="714BE09F"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замовляти та не пропонувати розсилання спаму, у тому числі з рекламною метою;</w:t>
      </w:r>
    </w:p>
    <w:p w14:paraId="06F52668"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надсилати СПАМ, в тому числі з рекламною метою;</w:t>
      </w:r>
    </w:p>
    <w:p w14:paraId="05CF13F7"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здійснювати і не сприяти вчиненню будь-яких дій, які перешкоджають доступу інших Замовників до послуг і нормальному функціонуванню обладнання Виконавця;</w:t>
      </w:r>
    </w:p>
    <w:p w14:paraId="743D9656"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проводити несанкціонований доступ і нанесення будь-якого збитку ресурсам Виконавця, користувачам Інтернет та інших мереж, до яких можливий доступ через Інтернет;</w:t>
      </w:r>
    </w:p>
    <w:p w14:paraId="79BD5680"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не проводити будь-яких інших дій, які можуть спричинити за собою порушення авторських прав правовласників, а також інших дій, які суперечать законодавству загальноприйнятим нормам і звичаям.</w:t>
      </w:r>
    </w:p>
    <w:p w14:paraId="6FAC770A"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3.2.8. Датою початку надання Послуги є дата надходження коштів на рахунок Виконавця. У разі якщо Замовник має претензії до наданих послуг, виконаних робіт, він направляє свої претензії в письмовій формі на поштову адресу Виконавця, або на адресу електронної пошти: support@wetech.com.ua протягом 12 (дванадцяти) годин з моменту отримання наданих Послуг , виконаних робіт.</w:t>
      </w:r>
    </w:p>
    <w:p w14:paraId="465FB54A" w14:textId="18C15E51"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 xml:space="preserve">3.2.9. У разі порушення пункту </w:t>
      </w:r>
      <w:r w:rsidR="00FE5244" w:rsidRPr="00E90C77">
        <w:rPr>
          <w:rFonts w:ascii="Times New Roman" w:eastAsia="Times New Roman" w:hAnsi="Times New Roman" w:cs="Times New Roman"/>
          <w:sz w:val="24"/>
          <w:szCs w:val="24"/>
          <w:lang w:eastAsia="ru-RU"/>
        </w:rPr>
        <w:t>3</w:t>
      </w:r>
      <w:r w:rsidRPr="00E90C77">
        <w:rPr>
          <w:rFonts w:ascii="Times New Roman" w:eastAsia="Times New Roman" w:hAnsi="Times New Roman" w:cs="Times New Roman"/>
          <w:sz w:val="24"/>
          <w:szCs w:val="24"/>
          <w:lang w:eastAsia="ru-RU"/>
        </w:rPr>
        <w:t>.2.7, Замовник зобов'язується негайно усунути (при відсутності технічної можливості в термін, що не перевищує 6 годин) подібне порушення. У разі повторного порушення Замовником п</w:t>
      </w:r>
      <w:r w:rsidR="00FE5244" w:rsidRPr="00E90C77">
        <w:rPr>
          <w:rFonts w:ascii="Times New Roman" w:eastAsia="Times New Roman" w:hAnsi="Times New Roman" w:cs="Times New Roman"/>
          <w:sz w:val="24"/>
          <w:szCs w:val="24"/>
          <w:lang w:eastAsia="ru-RU"/>
        </w:rPr>
        <w:t>. 3</w:t>
      </w:r>
      <w:r w:rsidRPr="00E90C77">
        <w:rPr>
          <w:rFonts w:ascii="Times New Roman" w:eastAsia="Times New Roman" w:hAnsi="Times New Roman" w:cs="Times New Roman"/>
          <w:sz w:val="24"/>
          <w:szCs w:val="24"/>
          <w:lang w:eastAsia="ru-RU"/>
        </w:rPr>
        <w:t>.2.7 поточного договору Виконавець має право припинити надання послуг Замовнику та розірвати даний Договір без повернення коштів.</w:t>
      </w:r>
    </w:p>
    <w:p w14:paraId="60BABF0F" w14:textId="77777777" w:rsidR="00FF35A4" w:rsidRPr="00E90C77" w:rsidRDefault="00FF35A4" w:rsidP="00057431">
      <w:pPr>
        <w:tabs>
          <w:tab w:val="left" w:pos="1896"/>
        </w:tabs>
        <w:spacing w:line="240" w:lineRule="auto"/>
        <w:jc w:val="both"/>
        <w:rPr>
          <w:rFonts w:ascii="Times New Roman" w:eastAsia="Times New Roman" w:hAnsi="Times New Roman" w:cs="Times New Roman"/>
          <w:b/>
          <w:bCs/>
          <w:sz w:val="24"/>
          <w:szCs w:val="24"/>
          <w:lang w:eastAsia="ru-RU"/>
        </w:rPr>
      </w:pPr>
      <w:r w:rsidRPr="00E90C77">
        <w:rPr>
          <w:rFonts w:ascii="Times New Roman" w:eastAsia="Times New Roman" w:hAnsi="Times New Roman" w:cs="Times New Roman"/>
          <w:b/>
          <w:bCs/>
          <w:sz w:val="24"/>
          <w:szCs w:val="24"/>
          <w:lang w:eastAsia="ru-RU"/>
        </w:rPr>
        <w:t>3.3. Виконавець має право:</w:t>
      </w:r>
    </w:p>
    <w:p w14:paraId="774080DB"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3.3.1. Вимагати своєчасної оплати Послуг Замовником відповідно до Договору.</w:t>
      </w:r>
    </w:p>
    <w:p w14:paraId="009C4CAC" w14:textId="6DCA663D"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xml:space="preserve">3.3.2. У разі зміни законодавчих, нормативно-правових та інших актів, тарифів, введення інших обов'язкових платежів і зборів, які поширюються на мережу Інтернет, або інших </w:t>
      </w:r>
      <w:r w:rsidRPr="00E90C77">
        <w:rPr>
          <w:rFonts w:ascii="Times New Roman" w:eastAsia="Times New Roman" w:hAnsi="Times New Roman" w:cs="Times New Roman"/>
          <w:bCs/>
          <w:sz w:val="24"/>
          <w:szCs w:val="24"/>
          <w:lang w:eastAsia="ru-RU"/>
        </w:rPr>
        <w:lastRenderedPageBreak/>
        <w:t xml:space="preserve">обставин, які впливають на вартість Послуги, Виконавець має право змінити тарифи. Датою вступу в силу нових тарифів є дата їх опублікування на сайті Виконавця </w:t>
      </w:r>
      <w:hyperlink r:id="rId6" w:history="1">
        <w:r w:rsidRPr="00E90C77">
          <w:rPr>
            <w:rStyle w:val="a3"/>
            <w:rFonts w:ascii="Times New Roman" w:eastAsia="Times New Roman" w:hAnsi="Times New Roman" w:cs="Times New Roman"/>
            <w:bCs/>
            <w:sz w:val="24"/>
            <w:szCs w:val="24"/>
            <w:lang w:eastAsia="ru-RU"/>
          </w:rPr>
          <w:t>www.wetech.com.ua</w:t>
        </w:r>
      </w:hyperlink>
      <w:r w:rsidRPr="00E90C77">
        <w:rPr>
          <w:rFonts w:ascii="Times New Roman" w:eastAsia="Times New Roman" w:hAnsi="Times New Roman" w:cs="Times New Roman"/>
          <w:bCs/>
          <w:sz w:val="24"/>
          <w:szCs w:val="24"/>
          <w:lang w:eastAsia="ru-RU"/>
        </w:rPr>
        <w:t xml:space="preserve">. Виконавець повинен повідомити Замовника про зміну тарифів у день їх публікації на сайті. Якщо Замовник протягом 5-ти днів з дня опублікування нових тарифів на сайті Виконавця (або відправки Виконавцем на адресу електронної пошти Замовника повідомлення про зміну тарифів) не відправив на адресу електронної пошти Виконавця support@wetech.com.ua повідомлення про відмову оплачувати послуги з новими тарифами, вважається, що Замовник дав згоду оплачувати Послуги за новими тарифами. </w:t>
      </w:r>
      <w:r w:rsidRPr="00E90C77">
        <w:rPr>
          <w:rFonts w:ascii="Times New Roman" w:eastAsia="Times New Roman" w:hAnsi="Times New Roman" w:cs="Times New Roman"/>
          <w:bCs/>
          <w:sz w:val="24"/>
          <w:szCs w:val="24"/>
          <w:lang w:eastAsia="ru-RU"/>
        </w:rPr>
        <w:br/>
        <w:t xml:space="preserve">Зміна вартості Послуг не поширюється на Послуги, які оплачені Замовником до введення в дію цих змін. При відмові Замовника оплачувати Послуги за новими тарифами, цей Договір вважається розірваним з моменту отримання Виконавцем повідомлення Замовника про відмову оплачувати Послуги за новими тарифами. При цьому Замовник зобов'язується оплатити вартість Послуг до моменту фактичного завершення їх надання. Вартість визначається </w:t>
      </w:r>
      <w:r w:rsidR="00933C69" w:rsidRPr="00E90C77">
        <w:rPr>
          <w:rFonts w:ascii="Times New Roman" w:eastAsia="Times New Roman" w:hAnsi="Times New Roman" w:cs="Times New Roman"/>
          <w:bCs/>
          <w:sz w:val="24"/>
          <w:szCs w:val="24"/>
          <w:lang w:eastAsia="ru-RU"/>
        </w:rPr>
        <w:t>пропорційною</w:t>
      </w:r>
      <w:r w:rsidRPr="00E90C77">
        <w:rPr>
          <w:rFonts w:ascii="Times New Roman" w:eastAsia="Times New Roman" w:hAnsi="Times New Roman" w:cs="Times New Roman"/>
          <w:bCs/>
          <w:sz w:val="24"/>
          <w:szCs w:val="24"/>
          <w:lang w:eastAsia="ru-RU"/>
        </w:rPr>
        <w:t xml:space="preserve"> кількості днів у відповідному місяці надання Послуг.</w:t>
      </w:r>
    </w:p>
    <w:p w14:paraId="07360062"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3.3.3. Тимчасово призупинити надання Послуг у випадку проведення профілактичних робіт, повідомивши про це Замовника не пізніше, ніж за 12 годин до їх початку за допомогою електронної пошти.</w:t>
      </w:r>
    </w:p>
    <w:p w14:paraId="3DB97549"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3.3.4. Призупинити надання Послуг повністю або частково у разі:</w:t>
      </w:r>
    </w:p>
    <w:p w14:paraId="0ED55404" w14:textId="21FEF97C"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заборгованості Замовника перед Виконавцем відповідно до п</w:t>
      </w:r>
      <w:r w:rsidR="00713912" w:rsidRPr="00E90C77">
        <w:rPr>
          <w:rFonts w:ascii="Times New Roman" w:eastAsia="Times New Roman" w:hAnsi="Times New Roman" w:cs="Times New Roman"/>
          <w:bCs/>
          <w:sz w:val="24"/>
          <w:szCs w:val="24"/>
          <w:lang w:eastAsia="ru-RU"/>
        </w:rPr>
        <w:t>. 5</w:t>
      </w:r>
      <w:r w:rsidR="0097076C" w:rsidRPr="00E90C77">
        <w:rPr>
          <w:rFonts w:ascii="Times New Roman" w:eastAsia="Times New Roman" w:hAnsi="Times New Roman" w:cs="Times New Roman"/>
          <w:bCs/>
          <w:sz w:val="24"/>
          <w:szCs w:val="24"/>
          <w:lang w:eastAsia="ru-RU"/>
        </w:rPr>
        <w:t>.5</w:t>
      </w:r>
      <w:r w:rsidR="00713912" w:rsidRPr="00E90C77">
        <w:rPr>
          <w:rFonts w:ascii="Times New Roman" w:eastAsia="Times New Roman" w:hAnsi="Times New Roman" w:cs="Times New Roman"/>
          <w:bCs/>
          <w:sz w:val="24"/>
          <w:szCs w:val="24"/>
          <w:lang w:eastAsia="ru-RU"/>
        </w:rPr>
        <w:t>., 5</w:t>
      </w:r>
      <w:r w:rsidR="0097076C" w:rsidRPr="00E90C77">
        <w:rPr>
          <w:rFonts w:ascii="Times New Roman" w:eastAsia="Times New Roman" w:hAnsi="Times New Roman" w:cs="Times New Roman"/>
          <w:bCs/>
          <w:sz w:val="24"/>
          <w:szCs w:val="24"/>
          <w:lang w:eastAsia="ru-RU"/>
        </w:rPr>
        <w:t>.6</w:t>
      </w:r>
      <w:r w:rsidRPr="00E90C77">
        <w:rPr>
          <w:rFonts w:ascii="Times New Roman" w:eastAsia="Times New Roman" w:hAnsi="Times New Roman" w:cs="Times New Roman"/>
          <w:bCs/>
          <w:sz w:val="24"/>
          <w:szCs w:val="24"/>
          <w:lang w:eastAsia="ru-RU"/>
        </w:rPr>
        <w:t>. даного Договору;</w:t>
      </w:r>
    </w:p>
    <w:p w14:paraId="2904DB32"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в разі, якщо Виконавець класифікує будь-які дії, здійснені Замовником або третіми особами в процесі використання  наданих за договором Послуг як такі, що завдають або здатні завдати шкоду Виконавцеві, іншим Замовникам або нормальному функціонуванню мережі. До таких дій відносяться ті, які викликані:</w:t>
      </w:r>
    </w:p>
    <w:p w14:paraId="3A59DA6A"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технічними неполадками обладнання Виконавця;</w:t>
      </w:r>
    </w:p>
    <w:p w14:paraId="241CF8C4" w14:textId="76D139C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некоректним налаштуванням  мереж</w:t>
      </w:r>
      <w:r w:rsidR="00933C69">
        <w:rPr>
          <w:rFonts w:ascii="Times New Roman" w:eastAsia="Times New Roman" w:hAnsi="Times New Roman" w:cs="Times New Roman"/>
          <w:bCs/>
          <w:sz w:val="24"/>
          <w:szCs w:val="24"/>
          <w:lang w:eastAsia="ru-RU"/>
        </w:rPr>
        <w:t>е</w:t>
      </w:r>
      <w:r w:rsidRPr="00E90C77">
        <w:rPr>
          <w:rFonts w:ascii="Times New Roman" w:eastAsia="Times New Roman" w:hAnsi="Times New Roman" w:cs="Times New Roman"/>
          <w:bCs/>
          <w:sz w:val="24"/>
          <w:szCs w:val="24"/>
          <w:lang w:eastAsia="ru-RU"/>
        </w:rPr>
        <w:t>вої частини програмного забезпечення Замовника;</w:t>
      </w:r>
    </w:p>
    <w:p w14:paraId="06802C08"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навмисними діями Замовника, які заважають нормальному функціонуванню мережі Виконавця або роботі клієнтів Виконавця;</w:t>
      </w:r>
    </w:p>
    <w:p w14:paraId="7E25E48D"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у разі систематичного порушення Замовником правил користування мережею;</w:t>
      </w:r>
    </w:p>
    <w:p w14:paraId="0EBDF787" w14:textId="7EBB82D3"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в разі порушення Замовником п</w:t>
      </w:r>
      <w:r w:rsidR="00FE5244" w:rsidRPr="00E90C77">
        <w:rPr>
          <w:rFonts w:ascii="Times New Roman" w:eastAsia="Times New Roman" w:hAnsi="Times New Roman" w:cs="Times New Roman"/>
          <w:bCs/>
          <w:sz w:val="24"/>
          <w:szCs w:val="24"/>
          <w:lang w:eastAsia="ru-RU"/>
        </w:rPr>
        <w:t>.3</w:t>
      </w:r>
      <w:r w:rsidRPr="00E90C77">
        <w:rPr>
          <w:rFonts w:ascii="Times New Roman" w:eastAsia="Times New Roman" w:hAnsi="Times New Roman" w:cs="Times New Roman"/>
          <w:bCs/>
          <w:sz w:val="24"/>
          <w:szCs w:val="24"/>
          <w:lang w:eastAsia="ru-RU"/>
        </w:rPr>
        <w:t>.2.7 даного Договору;</w:t>
      </w:r>
    </w:p>
    <w:p w14:paraId="28CDA4BA" w14:textId="77777777"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 у випадку виявлення Виконавцем факту надання Замовником, при проходженні реєстрації, неповної, неправдивої, неточної інформації.</w:t>
      </w:r>
    </w:p>
    <w:p w14:paraId="74352D43" w14:textId="20116D0A" w:rsidR="00FF35A4" w:rsidRPr="00E90C77" w:rsidRDefault="00FF35A4" w:rsidP="00057431">
      <w:pPr>
        <w:tabs>
          <w:tab w:val="left" w:pos="1896"/>
        </w:tabs>
        <w:spacing w:line="240" w:lineRule="auto"/>
        <w:jc w:val="both"/>
        <w:rPr>
          <w:rFonts w:ascii="Times New Roman" w:eastAsia="Times New Roman" w:hAnsi="Times New Roman" w:cs="Times New Roman"/>
          <w:bCs/>
          <w:sz w:val="24"/>
          <w:szCs w:val="24"/>
          <w:lang w:eastAsia="ru-RU"/>
        </w:rPr>
      </w:pPr>
      <w:r w:rsidRPr="00E90C77">
        <w:rPr>
          <w:rFonts w:ascii="Times New Roman" w:eastAsia="Times New Roman" w:hAnsi="Times New Roman" w:cs="Times New Roman"/>
          <w:bCs/>
          <w:sz w:val="24"/>
          <w:szCs w:val="24"/>
          <w:lang w:eastAsia="ru-RU"/>
        </w:rPr>
        <w:t>3.3.5. У разі порушення п</w:t>
      </w:r>
      <w:r w:rsidR="00FE5244" w:rsidRPr="00E90C77">
        <w:rPr>
          <w:rFonts w:ascii="Times New Roman" w:eastAsia="Times New Roman" w:hAnsi="Times New Roman" w:cs="Times New Roman"/>
          <w:bCs/>
          <w:sz w:val="24"/>
          <w:szCs w:val="24"/>
          <w:lang w:eastAsia="ru-RU"/>
        </w:rPr>
        <w:t xml:space="preserve">. 3.2.9 </w:t>
      </w:r>
      <w:r w:rsidRPr="00E90C77">
        <w:rPr>
          <w:rFonts w:ascii="Times New Roman" w:eastAsia="Times New Roman" w:hAnsi="Times New Roman" w:cs="Times New Roman"/>
          <w:bCs/>
          <w:sz w:val="24"/>
          <w:szCs w:val="24"/>
          <w:lang w:eastAsia="ru-RU"/>
        </w:rPr>
        <w:t>Договору Виконавець залишає за собою право негайно припинити надання послуг Замовнику та розірвати Договір.</w:t>
      </w:r>
    </w:p>
    <w:p w14:paraId="37165E4C" w14:textId="77777777" w:rsidR="00FF35A4" w:rsidRPr="00E90C77" w:rsidRDefault="00FF35A4" w:rsidP="00057431">
      <w:pPr>
        <w:tabs>
          <w:tab w:val="left" w:pos="1896"/>
        </w:tabs>
        <w:spacing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b/>
          <w:sz w:val="24"/>
          <w:szCs w:val="24"/>
          <w:lang w:eastAsia="ru-RU"/>
        </w:rPr>
        <w:t>3.4. Виконавець зобов’язаний:</w:t>
      </w:r>
    </w:p>
    <w:p w14:paraId="702C664B"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3.4.1. Надавати Замовнику Послуги протягом усього періоду дії даного Договору за умови виконання Замовником своїх зобов'язань.</w:t>
      </w:r>
    </w:p>
    <w:p w14:paraId="725D3F88"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3.4.2. Підключити Устаткування до порту мережі Виконавця. Датою виникнення зобов'язання Виконавця, передбаченого цим пунктом, є наступний робочий день з дня отримання оплати відповідно до положень Розділу 3 даного Договору.</w:t>
      </w:r>
    </w:p>
    <w:p w14:paraId="7E5B4102"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3.4.3. Надати Замовнику IP-адресу з свого блоку для організації доступу Замовника до мережі Інтернет. IP-адреси, які виділені Виконавцем Замовнику, є власністю Виконавця.</w:t>
      </w:r>
    </w:p>
    <w:p w14:paraId="0DD9ECA1"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lastRenderedPageBreak/>
        <w:t>3.4.5. Забезпечити на своїй технічній площадці умови, необхідні для безперебійного функціонування Устаткування (температура середовища, електроживлення та ін.).</w:t>
      </w:r>
    </w:p>
    <w:p w14:paraId="7C579C8C"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3.4.6. На прохання Замовника надавати йому технічні консультації у межах, необхідних для коректної взаємодії щодо виконання умов Договору.</w:t>
      </w:r>
    </w:p>
    <w:p w14:paraId="481DB2AD"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3.4.7. Оформити Договір, рахунок-фактуру і надати Замовнику для підписання.</w:t>
      </w:r>
    </w:p>
    <w:p w14:paraId="365C6E97" w14:textId="34C02ABC" w:rsidR="00FF35A4" w:rsidRPr="00E90C77" w:rsidRDefault="00FF35A4" w:rsidP="00057431">
      <w:pPr>
        <w:tabs>
          <w:tab w:val="left" w:pos="1896"/>
        </w:tabs>
        <w:spacing w:line="240" w:lineRule="auto"/>
        <w:jc w:val="both"/>
        <w:rPr>
          <w:rFonts w:ascii="Times New Roman" w:hAnsi="Times New Roman" w:cs="Times New Roman"/>
          <w:sz w:val="24"/>
          <w:szCs w:val="24"/>
        </w:rPr>
      </w:pPr>
      <w:r w:rsidRPr="00E90C77">
        <w:rPr>
          <w:rFonts w:ascii="Times New Roman" w:eastAsia="Times New Roman" w:hAnsi="Times New Roman" w:cs="Times New Roman"/>
          <w:sz w:val="24"/>
          <w:szCs w:val="24"/>
          <w:lang w:eastAsia="ru-RU"/>
        </w:rPr>
        <w:t xml:space="preserve">3.4.8. </w:t>
      </w:r>
      <w:r w:rsidRPr="00E90C77">
        <w:rPr>
          <w:rFonts w:ascii="Times New Roman" w:hAnsi="Times New Roman" w:cs="Times New Roman"/>
          <w:sz w:val="24"/>
          <w:szCs w:val="24"/>
        </w:rPr>
        <w:t xml:space="preserve">Об’єктивно інформувати Замовника про Послуги та умови їх надання на Веб-сайті </w:t>
      </w:r>
      <w:hyperlink r:id="rId7" w:history="1">
        <w:r w:rsidR="00713912" w:rsidRPr="00E90C77">
          <w:rPr>
            <w:rStyle w:val="a3"/>
            <w:rFonts w:ascii="Times New Roman" w:eastAsia="Times New Roman" w:hAnsi="Times New Roman" w:cs="Times New Roman"/>
            <w:bCs/>
            <w:sz w:val="24"/>
            <w:szCs w:val="24"/>
            <w:lang w:eastAsia="ru-RU"/>
          </w:rPr>
          <w:t>www.wetech.com.ua</w:t>
        </w:r>
      </w:hyperlink>
      <w:r w:rsidR="00713912" w:rsidRPr="00E90C77">
        <w:rPr>
          <w:rFonts w:ascii="Times New Roman" w:eastAsia="Times New Roman" w:hAnsi="Times New Roman" w:cs="Times New Roman"/>
          <w:bCs/>
          <w:sz w:val="24"/>
          <w:szCs w:val="24"/>
          <w:lang w:eastAsia="ru-RU"/>
        </w:rPr>
        <w:t>.</w:t>
      </w:r>
      <w:r w:rsidRPr="00E90C77">
        <w:rPr>
          <w:rFonts w:ascii="Times New Roman" w:hAnsi="Times New Roman" w:cs="Times New Roman"/>
          <w:sz w:val="24"/>
          <w:szCs w:val="24"/>
        </w:rPr>
        <w:t>.</w:t>
      </w:r>
    </w:p>
    <w:p w14:paraId="130B653C" w14:textId="77777777" w:rsidR="00FF35A4" w:rsidRPr="00E90C77" w:rsidRDefault="00FF35A4" w:rsidP="00057431">
      <w:pPr>
        <w:tabs>
          <w:tab w:val="left" w:pos="1896"/>
        </w:tabs>
        <w:spacing w:line="240" w:lineRule="auto"/>
        <w:jc w:val="both"/>
        <w:rPr>
          <w:rFonts w:ascii="Times New Roman" w:eastAsia="Times New Roman" w:hAnsi="Times New Roman" w:cs="Times New Roman"/>
          <w:sz w:val="24"/>
          <w:szCs w:val="24"/>
          <w:lang w:eastAsia="ru-RU"/>
        </w:rPr>
      </w:pPr>
    </w:p>
    <w:p w14:paraId="37376220" w14:textId="77777777" w:rsidR="00077397" w:rsidRPr="00E90C77" w:rsidRDefault="00077397" w:rsidP="00057431">
      <w:pPr>
        <w:tabs>
          <w:tab w:val="left" w:pos="1896"/>
        </w:tabs>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4</w:t>
      </w:r>
      <w:r w:rsidR="005B0147" w:rsidRPr="00E90C77">
        <w:rPr>
          <w:rFonts w:ascii="Times New Roman" w:hAnsi="Times New Roman" w:cs="Times New Roman"/>
          <w:b/>
          <w:sz w:val="24"/>
          <w:szCs w:val="24"/>
        </w:rPr>
        <w:t>. ПОРЯДОК ОФОРМЛЕННЯ ПОСЛУГ.</w:t>
      </w:r>
    </w:p>
    <w:p w14:paraId="62BC295C" w14:textId="764DC01B" w:rsidR="00077397" w:rsidRPr="00E90C77" w:rsidRDefault="00077397" w:rsidP="00057431">
      <w:pPr>
        <w:tabs>
          <w:tab w:val="left" w:pos="1896"/>
        </w:tabs>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4.1. Замовник самостійно оформлює Замовлення на відповідній сторінці Веб-сайту </w:t>
      </w:r>
      <w:hyperlink r:id="rId8" w:history="1">
        <w:r w:rsidR="0097076C" w:rsidRPr="00E90C77">
          <w:rPr>
            <w:rStyle w:val="a3"/>
            <w:rFonts w:ascii="Times New Roman" w:eastAsia="Times New Roman" w:hAnsi="Times New Roman" w:cs="Times New Roman"/>
            <w:bCs/>
            <w:sz w:val="24"/>
            <w:szCs w:val="24"/>
            <w:lang w:eastAsia="ru-RU"/>
          </w:rPr>
          <w:t>www.wetech.com.ua</w:t>
        </w:r>
      </w:hyperlink>
      <w:r w:rsidR="0097076C" w:rsidRPr="00E90C77">
        <w:rPr>
          <w:rFonts w:ascii="Times New Roman" w:eastAsia="Times New Roman" w:hAnsi="Times New Roman" w:cs="Times New Roman"/>
          <w:bCs/>
          <w:sz w:val="24"/>
          <w:szCs w:val="24"/>
          <w:lang w:eastAsia="ru-RU"/>
        </w:rPr>
        <w:t>.</w:t>
      </w:r>
      <w:r w:rsidRPr="00E90C77">
        <w:rPr>
          <w:rFonts w:ascii="Times New Roman" w:hAnsi="Times New Roman" w:cs="Times New Roman"/>
          <w:sz w:val="24"/>
          <w:szCs w:val="24"/>
        </w:rPr>
        <w:t xml:space="preserve"> </w:t>
      </w:r>
      <w:r w:rsidRPr="00E90C77">
        <w:rPr>
          <w:rFonts w:ascii="Times New Roman" w:hAnsi="Times New Roman" w:cs="Times New Roman"/>
          <w:color w:val="FF0000"/>
          <w:sz w:val="24"/>
          <w:szCs w:val="24"/>
        </w:rPr>
        <w:t>шляхом додавання Послуг у віртуальний кошик за допомогою натискання відповідної кнопки “У кошик”</w:t>
      </w:r>
      <w:r w:rsidRPr="00E90C77">
        <w:rPr>
          <w:rFonts w:ascii="Times New Roman" w:hAnsi="Times New Roman" w:cs="Times New Roman"/>
          <w:sz w:val="24"/>
          <w:szCs w:val="24"/>
        </w:rPr>
        <w:t>,</w:t>
      </w:r>
      <w:r w:rsidRPr="00E90C77">
        <w:rPr>
          <w:rFonts w:ascii="Times New Roman" w:hAnsi="Times New Roman" w:cs="Times New Roman"/>
          <w:color w:val="FF0000"/>
          <w:sz w:val="24"/>
          <w:szCs w:val="24"/>
        </w:rPr>
        <w:t xml:space="preserve"> або за допомогою платіжної системи натисканням кнопки "Купити", або зробивши замовлення по електронній пошті, чи за номером телефону, вказаним в розділі контактів Веб-сайту </w:t>
      </w:r>
      <w:r w:rsidR="00E90C77" w:rsidRPr="00E90C77">
        <w:rPr>
          <w:rFonts w:ascii="Times New Roman" w:hAnsi="Times New Roman" w:cs="Times New Roman"/>
          <w:color w:val="FF0000"/>
          <w:sz w:val="24"/>
          <w:szCs w:val="24"/>
        </w:rPr>
        <w:t>www.wetech.com.ua.</w:t>
      </w:r>
      <w:r w:rsidRPr="00E90C77">
        <w:rPr>
          <w:rFonts w:ascii="Times New Roman" w:hAnsi="Times New Roman" w:cs="Times New Roman"/>
          <w:color w:val="FF0000"/>
          <w:sz w:val="24"/>
          <w:szCs w:val="24"/>
        </w:rPr>
        <w:t>.</w:t>
      </w:r>
      <w:r w:rsidRPr="00E90C77">
        <w:rPr>
          <w:rFonts w:ascii="Times New Roman" w:hAnsi="Times New Roman" w:cs="Times New Roman"/>
          <w:sz w:val="24"/>
          <w:szCs w:val="24"/>
        </w:rPr>
        <w:t xml:space="preserve"> </w:t>
      </w:r>
    </w:p>
    <w:p w14:paraId="678B900D" w14:textId="77777777" w:rsidR="00077397" w:rsidRPr="00E90C77" w:rsidRDefault="00077397" w:rsidP="00057431">
      <w:pPr>
        <w:tabs>
          <w:tab w:val="left" w:pos="1896"/>
        </w:tabs>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4.2. Строк обробки Виконавцем Замовлення - </w:t>
      </w:r>
      <w:r w:rsidRPr="00E90C77">
        <w:rPr>
          <w:rFonts w:ascii="Times New Roman" w:hAnsi="Times New Roman" w:cs="Times New Roman"/>
          <w:color w:val="FF0000"/>
          <w:sz w:val="24"/>
          <w:szCs w:val="24"/>
        </w:rPr>
        <w:t>до 3-х (трьох) робочих днів з моменту його оформлення.</w:t>
      </w:r>
      <w:r w:rsidRPr="00E90C77">
        <w:rPr>
          <w:rFonts w:ascii="Times New Roman" w:hAnsi="Times New Roman" w:cs="Times New Roman"/>
          <w:sz w:val="24"/>
          <w:szCs w:val="24"/>
        </w:rPr>
        <w:t xml:space="preserve"> В разі, якщо Замовлення відправлено у вихідний або святковий день, строк обробки Замовлення починається з першого після вихідного робочого дня.</w:t>
      </w:r>
    </w:p>
    <w:p w14:paraId="096B2180" w14:textId="77777777" w:rsidR="0097076C" w:rsidRPr="00E90C77" w:rsidRDefault="0097076C" w:rsidP="00057431">
      <w:pPr>
        <w:tabs>
          <w:tab w:val="left" w:pos="1896"/>
        </w:tabs>
        <w:spacing w:line="240" w:lineRule="auto"/>
        <w:jc w:val="both"/>
        <w:rPr>
          <w:rFonts w:ascii="Times New Roman" w:hAnsi="Times New Roman" w:cs="Times New Roman"/>
          <w:sz w:val="24"/>
          <w:szCs w:val="24"/>
        </w:rPr>
      </w:pPr>
    </w:p>
    <w:p w14:paraId="2894D213" w14:textId="003B990C" w:rsidR="00077397" w:rsidRPr="00E90C77" w:rsidRDefault="0018466F" w:rsidP="00057431">
      <w:pPr>
        <w:tabs>
          <w:tab w:val="left" w:pos="1896"/>
        </w:tabs>
        <w:spacing w:line="240" w:lineRule="auto"/>
        <w:jc w:val="both"/>
        <w:rPr>
          <w:rFonts w:ascii="Times New Roman" w:eastAsia="Times New Roman" w:hAnsi="Times New Roman" w:cs="Times New Roman"/>
          <w:b/>
          <w:sz w:val="24"/>
          <w:szCs w:val="24"/>
          <w:lang w:eastAsia="ru-RU"/>
        </w:rPr>
      </w:pPr>
      <w:r w:rsidRPr="00E90C77">
        <w:rPr>
          <w:rFonts w:ascii="Times New Roman" w:eastAsia="Times New Roman" w:hAnsi="Times New Roman" w:cs="Times New Roman"/>
          <w:b/>
          <w:sz w:val="24"/>
          <w:szCs w:val="24"/>
          <w:lang w:eastAsia="ru-RU"/>
        </w:rPr>
        <w:t xml:space="preserve">5. </w:t>
      </w:r>
      <w:r w:rsidR="00077397" w:rsidRPr="00E90C77">
        <w:rPr>
          <w:rFonts w:ascii="Times New Roman" w:eastAsia="Times New Roman" w:hAnsi="Times New Roman" w:cs="Times New Roman"/>
          <w:b/>
          <w:sz w:val="24"/>
          <w:szCs w:val="24"/>
          <w:lang w:eastAsia="ru-RU"/>
        </w:rPr>
        <w:t xml:space="preserve">ВАРТІСТЬ </w:t>
      </w:r>
      <w:r w:rsidR="00373DB5" w:rsidRPr="00E90C77">
        <w:rPr>
          <w:rFonts w:ascii="Times New Roman" w:eastAsia="Times New Roman" w:hAnsi="Times New Roman" w:cs="Times New Roman"/>
          <w:b/>
          <w:sz w:val="24"/>
          <w:szCs w:val="24"/>
          <w:lang w:eastAsia="ru-RU"/>
        </w:rPr>
        <w:t>ПОСЛУГ ТА ПОРЯДОК ЇХ РОЗРАХУНКУ</w:t>
      </w:r>
    </w:p>
    <w:p w14:paraId="704BE0B7" w14:textId="4F6FDCCC" w:rsidR="00077397" w:rsidRPr="00E90C77" w:rsidRDefault="0018466F"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w:t>
      </w:r>
      <w:r w:rsidR="00077397" w:rsidRPr="00E90C77">
        <w:rPr>
          <w:rFonts w:ascii="Times New Roman" w:eastAsia="Times New Roman" w:hAnsi="Times New Roman" w:cs="Times New Roman"/>
          <w:sz w:val="24"/>
          <w:szCs w:val="24"/>
          <w:lang w:eastAsia="ru-RU"/>
        </w:rPr>
        <w:t xml:space="preserve">.1.Вартість </w:t>
      </w:r>
      <w:r w:rsidR="00373DB5" w:rsidRPr="00E90C77">
        <w:rPr>
          <w:rFonts w:ascii="Times New Roman" w:eastAsia="Times New Roman" w:hAnsi="Times New Roman" w:cs="Times New Roman"/>
          <w:sz w:val="24"/>
          <w:szCs w:val="24"/>
          <w:lang w:eastAsia="ru-RU"/>
        </w:rPr>
        <w:t xml:space="preserve">кожної окремої </w:t>
      </w:r>
      <w:r w:rsidR="00077397" w:rsidRPr="00E90C77">
        <w:rPr>
          <w:rFonts w:ascii="Times New Roman" w:eastAsia="Times New Roman" w:hAnsi="Times New Roman" w:cs="Times New Roman"/>
          <w:sz w:val="24"/>
          <w:szCs w:val="24"/>
          <w:lang w:eastAsia="ru-RU"/>
        </w:rPr>
        <w:t>Послуг</w:t>
      </w:r>
      <w:r w:rsidR="00373DB5" w:rsidRPr="00E90C77">
        <w:rPr>
          <w:rFonts w:ascii="Times New Roman" w:eastAsia="Times New Roman" w:hAnsi="Times New Roman" w:cs="Times New Roman"/>
          <w:sz w:val="24"/>
          <w:szCs w:val="24"/>
          <w:lang w:eastAsia="ru-RU"/>
        </w:rPr>
        <w:t>и</w:t>
      </w:r>
      <w:r w:rsidR="00077397" w:rsidRPr="00E90C77">
        <w:rPr>
          <w:rFonts w:ascii="Times New Roman" w:eastAsia="Times New Roman" w:hAnsi="Times New Roman" w:cs="Times New Roman"/>
          <w:sz w:val="24"/>
          <w:szCs w:val="24"/>
          <w:lang w:eastAsia="ru-RU"/>
        </w:rPr>
        <w:t xml:space="preserve"> визначається на підставі встановлених Виконавцем тарифів</w:t>
      </w:r>
      <w:r w:rsidR="00373DB5" w:rsidRPr="00E90C77">
        <w:rPr>
          <w:rFonts w:ascii="Times New Roman" w:eastAsia="Times New Roman" w:hAnsi="Times New Roman" w:cs="Times New Roman"/>
          <w:sz w:val="24"/>
          <w:szCs w:val="24"/>
          <w:lang w:eastAsia="ru-RU"/>
        </w:rPr>
        <w:t xml:space="preserve"> на відповідній сторінці Веб-сайту </w:t>
      </w:r>
      <w:hyperlink r:id="rId9" w:history="1">
        <w:r w:rsidR="0097076C" w:rsidRPr="00E90C77">
          <w:rPr>
            <w:rStyle w:val="a3"/>
            <w:rFonts w:ascii="Times New Roman" w:eastAsia="Times New Roman" w:hAnsi="Times New Roman" w:cs="Times New Roman"/>
            <w:bCs/>
            <w:sz w:val="24"/>
            <w:szCs w:val="24"/>
            <w:lang w:eastAsia="ru-RU"/>
          </w:rPr>
          <w:t>www.wetech.com.ua</w:t>
        </w:r>
      </w:hyperlink>
      <w:r w:rsidR="0097076C" w:rsidRPr="00E90C77">
        <w:rPr>
          <w:rFonts w:ascii="Times New Roman" w:eastAsia="Times New Roman" w:hAnsi="Times New Roman" w:cs="Times New Roman"/>
          <w:bCs/>
          <w:sz w:val="24"/>
          <w:szCs w:val="24"/>
          <w:lang w:eastAsia="ru-RU"/>
        </w:rPr>
        <w:t>.</w:t>
      </w:r>
      <w:r w:rsidR="00373DB5" w:rsidRPr="00E90C77">
        <w:rPr>
          <w:rFonts w:ascii="Times New Roman" w:eastAsia="Times New Roman" w:hAnsi="Times New Roman" w:cs="Times New Roman"/>
          <w:sz w:val="24"/>
          <w:szCs w:val="24"/>
          <w:lang w:eastAsia="ru-RU"/>
        </w:rPr>
        <w:t>. Ціна Договору (вартість Замовлень) визначається шляхом додавання цін всіх обраних Замовником Послуг.</w:t>
      </w:r>
    </w:p>
    <w:p w14:paraId="29F8C711" w14:textId="4C64FDE4" w:rsidR="00077397" w:rsidRPr="00E90C77" w:rsidRDefault="0018466F"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w:t>
      </w:r>
      <w:r w:rsidR="0097076C" w:rsidRPr="00E90C77">
        <w:rPr>
          <w:rFonts w:ascii="Times New Roman" w:eastAsia="Times New Roman" w:hAnsi="Times New Roman" w:cs="Times New Roman"/>
          <w:sz w:val="24"/>
          <w:szCs w:val="24"/>
          <w:lang w:eastAsia="ru-RU"/>
        </w:rPr>
        <w:t>.2</w:t>
      </w:r>
      <w:r w:rsidR="00077397" w:rsidRPr="00E90C77">
        <w:rPr>
          <w:rFonts w:ascii="Times New Roman" w:eastAsia="Times New Roman" w:hAnsi="Times New Roman" w:cs="Times New Roman"/>
          <w:sz w:val="24"/>
          <w:szCs w:val="24"/>
          <w:lang w:eastAsia="ru-RU"/>
        </w:rPr>
        <w:t>. Оплата Послуг здійснюється в національній валюті України на умовах 100% передоплати.</w:t>
      </w:r>
    </w:p>
    <w:p w14:paraId="47F990F2" w14:textId="5430D0F9" w:rsidR="00077397" w:rsidRPr="00E90C77" w:rsidRDefault="0018466F"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w:t>
      </w:r>
      <w:r w:rsidR="0097076C" w:rsidRPr="00E90C77">
        <w:rPr>
          <w:rFonts w:ascii="Times New Roman" w:eastAsia="Times New Roman" w:hAnsi="Times New Roman" w:cs="Times New Roman"/>
          <w:sz w:val="24"/>
          <w:szCs w:val="24"/>
          <w:lang w:eastAsia="ru-RU"/>
        </w:rPr>
        <w:t>.3</w:t>
      </w:r>
      <w:r w:rsidR="00077397" w:rsidRPr="00E90C77">
        <w:rPr>
          <w:rFonts w:ascii="Times New Roman" w:eastAsia="Times New Roman" w:hAnsi="Times New Roman" w:cs="Times New Roman"/>
          <w:sz w:val="24"/>
          <w:szCs w:val="24"/>
          <w:lang w:eastAsia="ru-RU"/>
        </w:rPr>
        <w:t>. Плата за установку і абонентська плата за перший обраний Замовником та узгоджений з Виконавцем розрахунковий період сплачується протягом 3 (трьох) календарних днів з моменту виставлення рахунку.</w:t>
      </w:r>
    </w:p>
    <w:p w14:paraId="4C3A6F7A" w14:textId="1B3F52A4" w:rsidR="00077397" w:rsidRPr="00E90C77" w:rsidRDefault="0018466F"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w:t>
      </w:r>
      <w:r w:rsidR="0097076C" w:rsidRPr="00E90C77">
        <w:rPr>
          <w:rFonts w:ascii="Times New Roman" w:eastAsia="Times New Roman" w:hAnsi="Times New Roman" w:cs="Times New Roman"/>
          <w:sz w:val="24"/>
          <w:szCs w:val="24"/>
          <w:lang w:eastAsia="ru-RU"/>
        </w:rPr>
        <w:t>.4</w:t>
      </w:r>
      <w:r w:rsidR="00077397" w:rsidRPr="00E90C77">
        <w:rPr>
          <w:rFonts w:ascii="Times New Roman" w:eastAsia="Times New Roman" w:hAnsi="Times New Roman" w:cs="Times New Roman"/>
          <w:sz w:val="24"/>
          <w:szCs w:val="24"/>
          <w:lang w:eastAsia="ru-RU"/>
        </w:rPr>
        <w:t>. Оплата послуг проводиться щомісячно до 15 числа поточного місяця та здійснюється у формі готівкового розрахунку або в безготівковій формі шляхом переказу коштів на розрахунковий рахунок Виконавця в будь-якому відділенні банків України. Також можливий платіж за допомогою кредитних карток VISA MASTERCARD. При оплаті через банк Замовник зобов'язаний вказати в платіжному документі тарифний план та своє облікове ім'я, вказане ним при реєстрації.</w:t>
      </w:r>
    </w:p>
    <w:p w14:paraId="78D373CF" w14:textId="4345CEA7" w:rsidR="00077397" w:rsidRPr="00E90C77" w:rsidRDefault="0018466F"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w:t>
      </w:r>
      <w:r w:rsidR="0097076C" w:rsidRPr="00E90C77">
        <w:rPr>
          <w:rFonts w:ascii="Times New Roman" w:eastAsia="Times New Roman" w:hAnsi="Times New Roman" w:cs="Times New Roman"/>
          <w:sz w:val="24"/>
          <w:szCs w:val="24"/>
          <w:lang w:eastAsia="ru-RU"/>
        </w:rPr>
        <w:t>.5</w:t>
      </w:r>
      <w:r w:rsidR="00077397" w:rsidRPr="00E90C77">
        <w:rPr>
          <w:rFonts w:ascii="Times New Roman" w:eastAsia="Times New Roman" w:hAnsi="Times New Roman" w:cs="Times New Roman"/>
          <w:sz w:val="24"/>
          <w:szCs w:val="24"/>
          <w:lang w:eastAsia="ru-RU"/>
        </w:rPr>
        <w:t xml:space="preserve">. У разі якщо Замовник не </w:t>
      </w:r>
      <w:proofErr w:type="spellStart"/>
      <w:r w:rsidR="00077397" w:rsidRPr="00E90C77">
        <w:rPr>
          <w:rFonts w:ascii="Times New Roman" w:eastAsia="Times New Roman" w:hAnsi="Times New Roman" w:cs="Times New Roman"/>
          <w:sz w:val="24"/>
          <w:szCs w:val="24"/>
          <w:lang w:eastAsia="ru-RU"/>
        </w:rPr>
        <w:t>внесе</w:t>
      </w:r>
      <w:proofErr w:type="spellEnd"/>
      <w:r w:rsidR="00077397" w:rsidRPr="00E90C77">
        <w:rPr>
          <w:rFonts w:ascii="Times New Roman" w:eastAsia="Times New Roman" w:hAnsi="Times New Roman" w:cs="Times New Roman"/>
          <w:sz w:val="24"/>
          <w:szCs w:val="24"/>
          <w:lang w:eastAsia="ru-RU"/>
        </w:rPr>
        <w:t xml:space="preserve"> абонентську плату після закінчення 3 (трьох) днів </w:t>
      </w:r>
      <w:r w:rsidR="0097076C" w:rsidRPr="00E90C77">
        <w:rPr>
          <w:rFonts w:ascii="Times New Roman" w:eastAsia="Times New Roman" w:hAnsi="Times New Roman" w:cs="Times New Roman"/>
          <w:sz w:val="24"/>
          <w:szCs w:val="24"/>
          <w:lang w:eastAsia="ru-RU"/>
        </w:rPr>
        <w:t xml:space="preserve">з </w:t>
      </w:r>
      <w:r w:rsidR="00077397" w:rsidRPr="00E90C77">
        <w:rPr>
          <w:rFonts w:ascii="Times New Roman" w:eastAsia="Times New Roman" w:hAnsi="Times New Roman" w:cs="Times New Roman"/>
          <w:sz w:val="24"/>
          <w:szCs w:val="24"/>
          <w:lang w:eastAsia="ru-RU"/>
        </w:rPr>
        <w:t xml:space="preserve">від терміну, встановленого в </w:t>
      </w:r>
      <w:r w:rsidR="0097076C" w:rsidRPr="00E90C77">
        <w:rPr>
          <w:rFonts w:ascii="Times New Roman" w:eastAsia="Times New Roman" w:hAnsi="Times New Roman" w:cs="Times New Roman"/>
          <w:sz w:val="24"/>
          <w:szCs w:val="24"/>
          <w:lang w:eastAsia="ru-RU"/>
        </w:rPr>
        <w:t>п. 5</w:t>
      </w:r>
      <w:r w:rsidR="00077397" w:rsidRPr="00E90C77">
        <w:rPr>
          <w:rFonts w:ascii="Times New Roman" w:eastAsia="Times New Roman" w:hAnsi="Times New Roman" w:cs="Times New Roman"/>
          <w:sz w:val="24"/>
          <w:szCs w:val="24"/>
          <w:lang w:eastAsia="ru-RU"/>
        </w:rPr>
        <w:t xml:space="preserve">.2. цього Договору, протягом 3 (трьох) днів з моменту виставлення рахунку до оплати, надання Послуги буде припинено (блоковано) до моменту оплати рахунку. </w:t>
      </w:r>
    </w:p>
    <w:p w14:paraId="630EB9E4" w14:textId="2D4A5CC1" w:rsidR="00077397" w:rsidRPr="00E90C77" w:rsidRDefault="0018466F" w:rsidP="00057431">
      <w:pPr>
        <w:tabs>
          <w:tab w:val="left" w:pos="1896"/>
        </w:tabs>
        <w:spacing w:line="240" w:lineRule="auto"/>
        <w:jc w:val="both"/>
        <w:rPr>
          <w:rFonts w:ascii="Times New Roman" w:eastAsia="Times New Roman" w:hAnsi="Times New Roman" w:cs="Times New Roman"/>
          <w:sz w:val="24"/>
          <w:szCs w:val="24"/>
          <w:lang w:eastAsia="ru-RU"/>
        </w:rPr>
      </w:pPr>
      <w:r w:rsidRPr="00E90C77">
        <w:rPr>
          <w:rFonts w:ascii="Times New Roman" w:eastAsia="Times New Roman" w:hAnsi="Times New Roman" w:cs="Times New Roman"/>
          <w:sz w:val="24"/>
          <w:szCs w:val="24"/>
          <w:lang w:eastAsia="ru-RU"/>
        </w:rPr>
        <w:t>5</w:t>
      </w:r>
      <w:r w:rsidR="0097076C" w:rsidRPr="00E90C77">
        <w:rPr>
          <w:rFonts w:ascii="Times New Roman" w:eastAsia="Times New Roman" w:hAnsi="Times New Roman" w:cs="Times New Roman"/>
          <w:sz w:val="24"/>
          <w:szCs w:val="24"/>
          <w:lang w:eastAsia="ru-RU"/>
        </w:rPr>
        <w:t>.6</w:t>
      </w:r>
      <w:r w:rsidR="00077397" w:rsidRPr="00E90C77">
        <w:rPr>
          <w:rFonts w:ascii="Times New Roman" w:eastAsia="Times New Roman" w:hAnsi="Times New Roman" w:cs="Times New Roman"/>
          <w:sz w:val="24"/>
          <w:szCs w:val="24"/>
          <w:lang w:eastAsia="ru-RU"/>
        </w:rPr>
        <w:t xml:space="preserve">. У разі затримки оплати більш, ніж на 7 (сім) календарних днів з моменту блокування сервера </w:t>
      </w:r>
      <w:r w:rsidR="0097076C" w:rsidRPr="00E90C77">
        <w:rPr>
          <w:rFonts w:ascii="Times New Roman" w:eastAsia="Times New Roman" w:hAnsi="Times New Roman" w:cs="Times New Roman"/>
          <w:sz w:val="24"/>
          <w:szCs w:val="24"/>
          <w:lang w:eastAsia="ru-RU"/>
        </w:rPr>
        <w:t>(п.5.5</w:t>
      </w:r>
      <w:r w:rsidR="00077397" w:rsidRPr="00E90C77">
        <w:rPr>
          <w:rFonts w:ascii="Times New Roman" w:eastAsia="Times New Roman" w:hAnsi="Times New Roman" w:cs="Times New Roman"/>
          <w:sz w:val="24"/>
          <w:szCs w:val="24"/>
          <w:lang w:eastAsia="ru-RU"/>
        </w:rPr>
        <w:t xml:space="preserve">.), Виконавець має право розірвати цей Договір, який буде вважатися розірваним на 3-й робочий день з моменту направлення Виконавцем Замовнику повідомлення на електронну адресу , вказаний при реєстрації в контактній або </w:t>
      </w:r>
      <w:proofErr w:type="spellStart"/>
      <w:r w:rsidR="00077397" w:rsidRPr="00E90C77">
        <w:rPr>
          <w:rFonts w:ascii="Times New Roman" w:eastAsia="Times New Roman" w:hAnsi="Times New Roman" w:cs="Times New Roman"/>
          <w:sz w:val="24"/>
          <w:szCs w:val="24"/>
          <w:lang w:eastAsia="ru-RU"/>
        </w:rPr>
        <w:t>білінгової</w:t>
      </w:r>
      <w:proofErr w:type="spellEnd"/>
      <w:r w:rsidR="00077397" w:rsidRPr="00E90C77">
        <w:rPr>
          <w:rFonts w:ascii="Times New Roman" w:eastAsia="Times New Roman" w:hAnsi="Times New Roman" w:cs="Times New Roman"/>
          <w:sz w:val="24"/>
          <w:szCs w:val="24"/>
          <w:lang w:eastAsia="ru-RU"/>
        </w:rPr>
        <w:t xml:space="preserve"> інформації.</w:t>
      </w:r>
    </w:p>
    <w:p w14:paraId="46FE5D08" w14:textId="77777777" w:rsidR="001033E7" w:rsidRPr="00E90C77" w:rsidRDefault="001033E7" w:rsidP="00057431">
      <w:pPr>
        <w:tabs>
          <w:tab w:val="left" w:pos="1896"/>
        </w:tabs>
        <w:spacing w:line="240" w:lineRule="auto"/>
        <w:jc w:val="both"/>
        <w:rPr>
          <w:rFonts w:ascii="Times New Roman" w:eastAsia="Times New Roman" w:hAnsi="Times New Roman" w:cs="Times New Roman"/>
          <w:sz w:val="24"/>
          <w:szCs w:val="24"/>
          <w:lang w:eastAsia="ru-RU"/>
        </w:rPr>
      </w:pPr>
    </w:p>
    <w:p w14:paraId="2743E9C1" w14:textId="77777777" w:rsidR="001033E7" w:rsidRPr="00E90C77" w:rsidRDefault="0018466F" w:rsidP="00057431">
      <w:pPr>
        <w:tabs>
          <w:tab w:val="left" w:pos="1896"/>
        </w:tabs>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lastRenderedPageBreak/>
        <w:t>6</w:t>
      </w:r>
      <w:r w:rsidR="001033E7" w:rsidRPr="00E90C77">
        <w:rPr>
          <w:rFonts w:ascii="Times New Roman" w:hAnsi="Times New Roman" w:cs="Times New Roman"/>
          <w:b/>
          <w:sz w:val="24"/>
          <w:szCs w:val="24"/>
        </w:rPr>
        <w:t>. ВІДПОВІДАЛЬНІСТЬ СТОРІН</w:t>
      </w:r>
    </w:p>
    <w:p w14:paraId="736B4F87" w14:textId="77777777" w:rsidR="009C04D2"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6.1. </w:t>
      </w:r>
      <w:r w:rsidR="009C04D2" w:rsidRPr="00E90C77">
        <w:rPr>
          <w:rFonts w:ascii="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відповідно до чинного законодавства України.</w:t>
      </w:r>
    </w:p>
    <w:p w14:paraId="76D6D3A5" w14:textId="77777777" w:rsidR="00C2010D" w:rsidRPr="00E90C77" w:rsidRDefault="0018466F" w:rsidP="00057431">
      <w:pPr>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6.2</w:t>
      </w:r>
      <w:r w:rsidR="00C2010D" w:rsidRPr="00E90C77">
        <w:rPr>
          <w:rFonts w:ascii="Times New Roman" w:hAnsi="Times New Roman" w:cs="Times New Roman"/>
          <w:b/>
          <w:sz w:val="24"/>
          <w:szCs w:val="24"/>
        </w:rPr>
        <w:t>. Виконавець несе відповідальність:</w:t>
      </w:r>
    </w:p>
    <w:p w14:paraId="2A824679"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за перерву в наданні електроживлення до Устаткування, якщо така перерва не пов'язаний з проведенням технічних робіт на електромагістралі або не є членом будь іншими обставинами, на які може впливати Виконавець.</w:t>
      </w:r>
    </w:p>
    <w:p w14:paraId="62D6483A"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за підтримку на технічному майданчику кліматичних умов, необхідних для нормальної роботи Устаткування.</w:t>
      </w:r>
    </w:p>
    <w:p w14:paraId="519DC2B8" w14:textId="77777777" w:rsidR="00C2010D" w:rsidRPr="00E90C77" w:rsidRDefault="0018466F" w:rsidP="00057431">
      <w:pPr>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6.3</w:t>
      </w:r>
      <w:r w:rsidR="00C2010D" w:rsidRPr="00E90C77">
        <w:rPr>
          <w:rFonts w:ascii="Times New Roman" w:hAnsi="Times New Roman" w:cs="Times New Roman"/>
          <w:b/>
          <w:sz w:val="24"/>
          <w:szCs w:val="24"/>
        </w:rPr>
        <w:t>. Виконавець не несе відповідальність:</w:t>
      </w:r>
    </w:p>
    <w:p w14:paraId="2C43EB08"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за збиток або шкоду, які нанесені Замовникові третіми особами в результаті використання Послуг, які надаються Виконавцем;</w:t>
      </w:r>
    </w:p>
    <w:p w14:paraId="449C51BF"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за будь-які пошкодження, які були нанесені Замовнику в результаті використання мережі Інтернет, в тому числі втрату даних в результаті затримок, відсутності доставки, помилкової адресації або переривання Послуг, які виникли як результат користування мережею Інтернет або внаслідок помилок Замовника;</w:t>
      </w:r>
    </w:p>
    <w:p w14:paraId="3BF8DCEF"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за працездатність програмного забезпечення Замовника;</w:t>
      </w:r>
    </w:p>
    <w:p w14:paraId="5540A0C7"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 за відсутність доступу, погана якість та великий час відгуку окремих вузлів або ресурсів глобальної мережі Інтернет, які </w:t>
      </w:r>
      <w:proofErr w:type="spellStart"/>
      <w:r w:rsidRPr="00E90C77">
        <w:rPr>
          <w:rFonts w:ascii="Times New Roman" w:hAnsi="Times New Roman" w:cs="Times New Roman"/>
          <w:sz w:val="24"/>
          <w:szCs w:val="24"/>
        </w:rPr>
        <w:t>адмініструються</w:t>
      </w:r>
      <w:proofErr w:type="spellEnd"/>
      <w:r w:rsidRPr="00E90C77">
        <w:rPr>
          <w:rFonts w:ascii="Times New Roman" w:hAnsi="Times New Roman" w:cs="Times New Roman"/>
          <w:sz w:val="24"/>
          <w:szCs w:val="24"/>
        </w:rPr>
        <w:t xml:space="preserve"> третіми сторонами. Випадки такої відсутності доступу не є перервами в наданні Послуг за Договором.</w:t>
      </w:r>
    </w:p>
    <w:p w14:paraId="2B64D7F9" w14:textId="2C526B76" w:rsidR="00C2010D"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6.3</w:t>
      </w:r>
      <w:r w:rsidR="00C2010D" w:rsidRPr="00E90C77">
        <w:rPr>
          <w:rFonts w:ascii="Times New Roman" w:hAnsi="Times New Roman" w:cs="Times New Roman"/>
          <w:sz w:val="24"/>
          <w:szCs w:val="24"/>
        </w:rPr>
        <w:t>.1. Виконавець не несе ніякої відповідальності перед третіми особами в разі вчинення Замовником як таким або (і) із застосуванням Обладнання протиправних дій щодо третіх осіб, або недотримання Замовником положень п</w:t>
      </w:r>
      <w:r w:rsidR="007250BB" w:rsidRPr="00E90C77">
        <w:rPr>
          <w:rFonts w:ascii="Times New Roman" w:hAnsi="Times New Roman" w:cs="Times New Roman"/>
          <w:sz w:val="24"/>
          <w:szCs w:val="24"/>
        </w:rPr>
        <w:t>. 3</w:t>
      </w:r>
      <w:r w:rsidR="00C2010D" w:rsidRPr="00E90C77">
        <w:rPr>
          <w:rFonts w:ascii="Times New Roman" w:hAnsi="Times New Roman" w:cs="Times New Roman"/>
          <w:sz w:val="24"/>
          <w:szCs w:val="24"/>
        </w:rPr>
        <w:t xml:space="preserve">.2.7. справжньої угоди. Для визначення </w:t>
      </w:r>
      <w:proofErr w:type="spellStart"/>
      <w:r w:rsidR="00C2010D" w:rsidRPr="00E90C77">
        <w:rPr>
          <w:rFonts w:ascii="Times New Roman" w:hAnsi="Times New Roman" w:cs="Times New Roman"/>
          <w:sz w:val="24"/>
          <w:szCs w:val="24"/>
        </w:rPr>
        <w:t>терміна</w:t>
      </w:r>
      <w:proofErr w:type="spellEnd"/>
      <w:r w:rsidR="00C2010D" w:rsidRPr="00E90C77">
        <w:rPr>
          <w:rFonts w:ascii="Times New Roman" w:hAnsi="Times New Roman" w:cs="Times New Roman"/>
          <w:sz w:val="24"/>
          <w:szCs w:val="24"/>
        </w:rPr>
        <w:t xml:space="preserve"> «протиправні дії» має місце юрисдикція країни, де такі дії мали місце, якщо інше не визначено міжнародними договорами України</w:t>
      </w:r>
    </w:p>
    <w:p w14:paraId="56BE3197" w14:textId="77777777" w:rsidR="00C2010D"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6.3</w:t>
      </w:r>
      <w:r w:rsidR="00C2010D" w:rsidRPr="00E90C77">
        <w:rPr>
          <w:rFonts w:ascii="Times New Roman" w:hAnsi="Times New Roman" w:cs="Times New Roman"/>
          <w:sz w:val="24"/>
          <w:szCs w:val="24"/>
        </w:rPr>
        <w:t>.2. Виконавець жодним чином не контролює та не відповідає за зміст і якість інформації, яка передається Замовником через мережу Інтернет і яка розміщена на сервері Замовником.</w:t>
      </w:r>
    </w:p>
    <w:p w14:paraId="5981484B" w14:textId="77777777" w:rsidR="00C2010D"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6.3</w:t>
      </w:r>
      <w:r w:rsidR="00C2010D" w:rsidRPr="00E90C77">
        <w:rPr>
          <w:rFonts w:ascii="Times New Roman" w:hAnsi="Times New Roman" w:cs="Times New Roman"/>
          <w:sz w:val="24"/>
          <w:szCs w:val="24"/>
        </w:rPr>
        <w:t>.3. Будь-яку інформацію, отриману через мережу Інтернет, Замовник використовує на власний ризик. Виконавець не несе відповідальність за точність і якість інформації, яка була отримана за допомогою наданих ним Послуг;</w:t>
      </w:r>
    </w:p>
    <w:p w14:paraId="4FBF484D" w14:textId="77777777" w:rsidR="00C2010D"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6.3</w:t>
      </w:r>
      <w:r w:rsidR="00C2010D" w:rsidRPr="00E90C77">
        <w:rPr>
          <w:rFonts w:ascii="Times New Roman" w:hAnsi="Times New Roman" w:cs="Times New Roman"/>
          <w:sz w:val="24"/>
          <w:szCs w:val="24"/>
        </w:rPr>
        <w:t>.4 Виконавець не несе відповідальність за повну або часткову збереження інформації, яка розміщена на Устаткуванні Виконавця. У разі виходу Устаткування з ладу Виконавець в найкоротші терміни вживає необхідних заходів для відновлення працездатності цього Устаткування.</w:t>
      </w:r>
    </w:p>
    <w:p w14:paraId="784590C1"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Сторони домовилися, що за збереження інформації Замовника відповідає безпосередньо Замовник.</w:t>
      </w:r>
    </w:p>
    <w:p w14:paraId="1FCF33B3" w14:textId="77777777" w:rsidR="00C2010D" w:rsidRPr="00E90C77" w:rsidRDefault="00C2010D" w:rsidP="00057431">
      <w:pPr>
        <w:spacing w:line="240" w:lineRule="auto"/>
        <w:jc w:val="both"/>
        <w:rPr>
          <w:rFonts w:ascii="Times New Roman" w:hAnsi="Times New Roman" w:cs="Times New Roman"/>
          <w:sz w:val="24"/>
          <w:szCs w:val="24"/>
        </w:rPr>
      </w:pPr>
    </w:p>
    <w:p w14:paraId="6AFF2FF8" w14:textId="77777777" w:rsidR="00C2010D" w:rsidRPr="00E90C77" w:rsidRDefault="0018466F" w:rsidP="00057431">
      <w:pPr>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6.4</w:t>
      </w:r>
      <w:r w:rsidR="00C2010D" w:rsidRPr="00E90C77">
        <w:rPr>
          <w:rFonts w:ascii="Times New Roman" w:hAnsi="Times New Roman" w:cs="Times New Roman"/>
          <w:b/>
          <w:sz w:val="24"/>
          <w:szCs w:val="24"/>
        </w:rPr>
        <w:t>. Замовник несе відповідальність:</w:t>
      </w:r>
    </w:p>
    <w:p w14:paraId="5AE0240B" w14:textId="77777777"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за порушення чинного законодавства України при використанні Послуг, наданих Виконавцем;</w:t>
      </w:r>
    </w:p>
    <w:p w14:paraId="4A2E2422" w14:textId="4733254D"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lastRenderedPageBreak/>
        <w:t xml:space="preserve">- </w:t>
      </w:r>
      <w:r w:rsidR="007250BB" w:rsidRPr="00E90C77">
        <w:rPr>
          <w:rFonts w:ascii="Times New Roman" w:hAnsi="Times New Roman" w:cs="Times New Roman"/>
          <w:sz w:val="24"/>
          <w:szCs w:val="24"/>
        </w:rPr>
        <w:t>з</w:t>
      </w:r>
      <w:r w:rsidRPr="00E90C77">
        <w:rPr>
          <w:rFonts w:ascii="Times New Roman" w:hAnsi="Times New Roman" w:cs="Times New Roman"/>
          <w:sz w:val="24"/>
          <w:szCs w:val="24"/>
        </w:rPr>
        <w:t>амовник самостійно відповідає за зміст, достовірність та правомірність поширюваної інформації;</w:t>
      </w:r>
    </w:p>
    <w:p w14:paraId="672D0D88" w14:textId="5C36EC08" w:rsidR="00C2010D" w:rsidRPr="00E90C77" w:rsidRDefault="00C2010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 </w:t>
      </w:r>
      <w:r w:rsidR="007250BB" w:rsidRPr="00E90C77">
        <w:rPr>
          <w:rFonts w:ascii="Times New Roman" w:hAnsi="Times New Roman" w:cs="Times New Roman"/>
          <w:sz w:val="24"/>
          <w:szCs w:val="24"/>
        </w:rPr>
        <w:t>з</w:t>
      </w:r>
      <w:r w:rsidRPr="00E90C77">
        <w:rPr>
          <w:rFonts w:ascii="Times New Roman" w:hAnsi="Times New Roman" w:cs="Times New Roman"/>
          <w:sz w:val="24"/>
          <w:szCs w:val="24"/>
        </w:rPr>
        <w:t>амовник самостійно відповідає за шкоду, заподіяну в процесі використання ним Послуги юридичним / фізичним особам або їх майну. Виконавець не несе відповідальності перед третіми особами за дії Замовника.</w:t>
      </w:r>
    </w:p>
    <w:p w14:paraId="466D0ACC" w14:textId="77777777" w:rsidR="00C2010D" w:rsidRPr="00E90C77" w:rsidRDefault="00C2010D" w:rsidP="00057431">
      <w:pPr>
        <w:tabs>
          <w:tab w:val="left" w:pos="1896"/>
        </w:tabs>
        <w:spacing w:line="240" w:lineRule="auto"/>
        <w:jc w:val="both"/>
        <w:rPr>
          <w:rFonts w:ascii="Times New Roman" w:hAnsi="Times New Roman" w:cs="Times New Roman"/>
          <w:b/>
          <w:sz w:val="24"/>
          <w:szCs w:val="24"/>
        </w:rPr>
      </w:pPr>
    </w:p>
    <w:p w14:paraId="60441FA1" w14:textId="77777777" w:rsidR="001033E7" w:rsidRPr="00E90C77" w:rsidRDefault="0018466F" w:rsidP="00057431">
      <w:pPr>
        <w:tabs>
          <w:tab w:val="left" w:pos="1896"/>
        </w:tabs>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7</w:t>
      </w:r>
      <w:r w:rsidR="001033E7" w:rsidRPr="00E90C77">
        <w:rPr>
          <w:rFonts w:ascii="Times New Roman" w:hAnsi="Times New Roman" w:cs="Times New Roman"/>
          <w:b/>
          <w:sz w:val="24"/>
          <w:szCs w:val="24"/>
        </w:rPr>
        <w:t>. ТЕРМІН ДІЇ ДОГОВОРУ ТА ПОРЯДОК ЙОГО РОЗІРВАННЯ</w:t>
      </w:r>
    </w:p>
    <w:p w14:paraId="307E566E" w14:textId="7777777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7.1. Даний Договір набирає чинності з моменту його підписання сторонами і діє безстроково.</w:t>
      </w:r>
    </w:p>
    <w:p w14:paraId="79C685DC" w14:textId="7777777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7.2. Договір припиняє свою дію у разі:</w:t>
      </w:r>
    </w:p>
    <w:p w14:paraId="500A4933" w14:textId="7777777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розірвання Договору за згодою сторін;</w:t>
      </w:r>
    </w:p>
    <w:p w14:paraId="35A7022B" w14:textId="7DD9A802"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 відмови Замовника від Послуг, про яку він повинен сповістити Виконавця за 15 (п'ять) </w:t>
      </w:r>
      <w:r w:rsidR="007250BB" w:rsidRPr="00E90C77">
        <w:rPr>
          <w:rFonts w:ascii="Times New Roman" w:hAnsi="Times New Roman" w:cs="Times New Roman"/>
          <w:sz w:val="24"/>
          <w:szCs w:val="24"/>
        </w:rPr>
        <w:t>кале</w:t>
      </w:r>
      <w:r w:rsidRPr="00E90C77">
        <w:rPr>
          <w:rFonts w:ascii="Times New Roman" w:hAnsi="Times New Roman" w:cs="Times New Roman"/>
          <w:sz w:val="24"/>
          <w:szCs w:val="24"/>
        </w:rPr>
        <w:t>ндарних днів до дати припинення дії Договору, шляхом відправлення повідомлення на поштову адресу та адресу електронної пошти Виконавця;</w:t>
      </w:r>
    </w:p>
    <w:p w14:paraId="630B00E3" w14:textId="06A7176E"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відмови Замовника оплачувати Послуги за новими тарифами (п</w:t>
      </w:r>
      <w:r w:rsidR="007250BB" w:rsidRPr="00E90C77">
        <w:rPr>
          <w:rFonts w:ascii="Times New Roman" w:hAnsi="Times New Roman" w:cs="Times New Roman"/>
          <w:sz w:val="24"/>
          <w:szCs w:val="24"/>
        </w:rPr>
        <w:t>. 3</w:t>
      </w:r>
      <w:r w:rsidRPr="00E90C77">
        <w:rPr>
          <w:rFonts w:ascii="Times New Roman" w:hAnsi="Times New Roman" w:cs="Times New Roman"/>
          <w:sz w:val="24"/>
          <w:szCs w:val="24"/>
        </w:rPr>
        <w:t>.3.2. Цього Договору);</w:t>
      </w:r>
    </w:p>
    <w:p w14:paraId="382DF96E" w14:textId="7777777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відмови Виконавця від надання послуг, про який він повинен повідомити Замовника не менше, ніж за 15 (п'ятнадцять) днів до запланованої дати відмови;</w:t>
      </w:r>
    </w:p>
    <w:p w14:paraId="56C6B931" w14:textId="644C18D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розірвання Договору у зв'язку з порушенням Замовником своїх обов'язків, зазначених в п</w:t>
      </w:r>
      <w:r w:rsidR="007250BB" w:rsidRPr="00E90C77">
        <w:rPr>
          <w:rFonts w:ascii="Times New Roman" w:hAnsi="Times New Roman" w:cs="Times New Roman"/>
          <w:sz w:val="24"/>
          <w:szCs w:val="24"/>
        </w:rPr>
        <w:t>. 3.2.7., 3</w:t>
      </w:r>
      <w:r w:rsidRPr="00E90C77">
        <w:rPr>
          <w:rFonts w:ascii="Times New Roman" w:hAnsi="Times New Roman" w:cs="Times New Roman"/>
          <w:sz w:val="24"/>
          <w:szCs w:val="24"/>
        </w:rPr>
        <w:t>.2.9. даного Договору;</w:t>
      </w:r>
    </w:p>
    <w:p w14:paraId="20BB6A8A" w14:textId="7777777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настання інших обставин, визначених цим Договором.</w:t>
      </w:r>
    </w:p>
    <w:p w14:paraId="50F2EC86" w14:textId="77777777" w:rsidR="0018466F" w:rsidRPr="00E90C77" w:rsidRDefault="0018466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7.3. У кожному з випадків припинення Договору передоплата за Послуги Замовнику не повертається.</w:t>
      </w:r>
    </w:p>
    <w:p w14:paraId="1ECAD5C7" w14:textId="77777777" w:rsidR="0018466F" w:rsidRPr="00E90C77" w:rsidRDefault="0018466F" w:rsidP="00057431">
      <w:pPr>
        <w:tabs>
          <w:tab w:val="left" w:pos="1896"/>
        </w:tabs>
        <w:spacing w:line="240" w:lineRule="auto"/>
        <w:jc w:val="both"/>
        <w:rPr>
          <w:rFonts w:ascii="Times New Roman" w:hAnsi="Times New Roman" w:cs="Times New Roman"/>
          <w:b/>
          <w:sz w:val="24"/>
          <w:szCs w:val="24"/>
        </w:rPr>
      </w:pPr>
    </w:p>
    <w:p w14:paraId="667801F7" w14:textId="0B99C8D0" w:rsidR="001033E7" w:rsidRPr="00E90C77" w:rsidRDefault="00C161AD" w:rsidP="00057431">
      <w:pPr>
        <w:tabs>
          <w:tab w:val="left" w:pos="1896"/>
        </w:tabs>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8</w:t>
      </w:r>
      <w:r w:rsidR="001033E7" w:rsidRPr="00E90C77">
        <w:rPr>
          <w:rFonts w:ascii="Times New Roman" w:hAnsi="Times New Roman" w:cs="Times New Roman"/>
          <w:b/>
          <w:sz w:val="24"/>
          <w:szCs w:val="24"/>
        </w:rPr>
        <w:t>. ФОРС-МАЖОР</w:t>
      </w:r>
      <w:r w:rsidR="0056038C" w:rsidRPr="00E90C77">
        <w:rPr>
          <w:rFonts w:ascii="Times New Roman" w:hAnsi="Times New Roman" w:cs="Times New Roman"/>
          <w:b/>
          <w:sz w:val="24"/>
          <w:szCs w:val="24"/>
        </w:rPr>
        <w:t>НІ ОБСТАВИНИ</w:t>
      </w:r>
    </w:p>
    <w:p w14:paraId="24F0564C" w14:textId="369F3A6C" w:rsidR="00C2010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8</w:t>
      </w:r>
      <w:r w:rsidR="00C2010D" w:rsidRPr="00E90C77">
        <w:rPr>
          <w:rFonts w:ascii="Times New Roman" w:hAnsi="Times New Roman" w:cs="Times New Roman"/>
          <w:sz w:val="24"/>
          <w:szCs w:val="24"/>
        </w:rPr>
        <w:t xml:space="preserve">.1. Сторони звільняються від відповідальності за повне або часткове невиконання будь-якого з положень даного Договору у випадку, якщо це невиконання стало наслідком дії непереборної сили. Непереборна сила - це такі надзвичайні обставини, що не залежать від волі особи і які не можна перебороти зусиллями самої людини та інших людей (далі в тексті - форс-мажор). Такими обставинами вважаються стихійні лиха (пожежі, повені, землетруси і </w:t>
      </w:r>
      <w:proofErr w:type="spellStart"/>
      <w:r w:rsidR="00C2010D" w:rsidRPr="00E90C77">
        <w:rPr>
          <w:rFonts w:ascii="Times New Roman" w:hAnsi="Times New Roman" w:cs="Times New Roman"/>
          <w:sz w:val="24"/>
          <w:szCs w:val="24"/>
        </w:rPr>
        <w:t>т.д</w:t>
      </w:r>
      <w:proofErr w:type="spellEnd"/>
      <w:r w:rsidR="00C2010D" w:rsidRPr="00E90C77">
        <w:rPr>
          <w:rFonts w:ascii="Times New Roman" w:hAnsi="Times New Roman" w:cs="Times New Roman"/>
          <w:sz w:val="24"/>
          <w:szCs w:val="24"/>
        </w:rPr>
        <w:t>.), військові дії, або рішення влади, відсутність зв'язку з вини постачальника Інтернет послуг, тобто обставини, які унеможливлюють виконання обов'язків, передбачених цим Договором. Форс-мажор автоматично продовжує термін виконання обов'язків на весь період його дії та ліквідації його наслідків.</w:t>
      </w:r>
    </w:p>
    <w:p w14:paraId="332B54DD" w14:textId="7FC6A042" w:rsidR="00C2010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8</w:t>
      </w:r>
      <w:r w:rsidR="00C2010D" w:rsidRPr="00E90C77">
        <w:rPr>
          <w:rFonts w:ascii="Times New Roman" w:hAnsi="Times New Roman" w:cs="Times New Roman"/>
          <w:sz w:val="24"/>
          <w:szCs w:val="24"/>
        </w:rPr>
        <w:t>.2. Сторона, яка зазнала впливу форс-мажорних обставин, зобов'язана відправити повідомлення іншій стороні протягом 3 (трьох) робочих днів з того моменту, коли такі обставини виникли, або з моменту неможливості виконання своїх зобов'язань в результаті дії форс-мажорних обставин.</w:t>
      </w:r>
    </w:p>
    <w:p w14:paraId="20635F0E" w14:textId="025EEC0D" w:rsidR="00C2010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8</w:t>
      </w:r>
      <w:r w:rsidR="00C2010D" w:rsidRPr="00E90C77">
        <w:rPr>
          <w:rFonts w:ascii="Times New Roman" w:hAnsi="Times New Roman" w:cs="Times New Roman"/>
          <w:sz w:val="24"/>
          <w:szCs w:val="24"/>
        </w:rPr>
        <w:t>.3. Якщо дія форс-мажорних обставин продовжуватиметься більше 2 (двох) місяців, то кожна зі сторін матиме право відмовитися від подальшого виконання зобов'язань за цим Договором. У цьому випадку жодна зі сторін не буде мати права на відшкодування іншою стороною можливих збитків.</w:t>
      </w:r>
    </w:p>
    <w:p w14:paraId="1F425B7A" w14:textId="064C9242" w:rsidR="00C2010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lastRenderedPageBreak/>
        <w:t>8</w:t>
      </w:r>
      <w:r w:rsidR="00C2010D" w:rsidRPr="00E90C77">
        <w:rPr>
          <w:rFonts w:ascii="Times New Roman" w:hAnsi="Times New Roman" w:cs="Times New Roman"/>
          <w:sz w:val="24"/>
          <w:szCs w:val="24"/>
        </w:rPr>
        <w:t>.4. Факт виникнення і припинення дій непереборної сили підтверджується Торгово-промисловою палатою України.</w:t>
      </w:r>
    </w:p>
    <w:p w14:paraId="4FBC246C" w14:textId="77777777" w:rsidR="00C2010D" w:rsidRPr="00E90C77" w:rsidRDefault="00C2010D" w:rsidP="00057431">
      <w:pPr>
        <w:tabs>
          <w:tab w:val="left" w:pos="1896"/>
        </w:tabs>
        <w:spacing w:line="240" w:lineRule="auto"/>
        <w:jc w:val="both"/>
        <w:rPr>
          <w:rFonts w:ascii="Times New Roman" w:hAnsi="Times New Roman" w:cs="Times New Roman"/>
          <w:b/>
          <w:sz w:val="24"/>
          <w:szCs w:val="24"/>
        </w:rPr>
      </w:pPr>
    </w:p>
    <w:p w14:paraId="7FCE198C" w14:textId="5075A96C" w:rsidR="001033E7" w:rsidRPr="00E90C77" w:rsidRDefault="00C161AD" w:rsidP="00057431">
      <w:pPr>
        <w:tabs>
          <w:tab w:val="center" w:pos="4677"/>
          <w:tab w:val="left" w:pos="6972"/>
        </w:tabs>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9</w:t>
      </w:r>
      <w:r w:rsidR="001033E7" w:rsidRPr="00E90C77">
        <w:rPr>
          <w:rFonts w:ascii="Times New Roman" w:hAnsi="Times New Roman" w:cs="Times New Roman"/>
          <w:b/>
          <w:sz w:val="24"/>
          <w:szCs w:val="24"/>
        </w:rPr>
        <w:t>. ПОРЯДОК ВІРІШЕННЯ СПОРІВ</w:t>
      </w:r>
    </w:p>
    <w:p w14:paraId="20B719A8" w14:textId="74ABE5C8" w:rsidR="00373DB5"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9</w:t>
      </w:r>
      <w:r w:rsidR="00373DB5" w:rsidRPr="00E90C77">
        <w:rPr>
          <w:rFonts w:ascii="Times New Roman" w:hAnsi="Times New Roman" w:cs="Times New Roman"/>
          <w:sz w:val="24"/>
          <w:szCs w:val="24"/>
        </w:rPr>
        <w:t>.1. Всі суперечки і розбіжності, які виникають в ході виконання даного Договору, будуть вирішуватися шляхом проведення переговорів між сторонами.</w:t>
      </w:r>
      <w:r w:rsidR="0096787F" w:rsidRPr="00E90C77">
        <w:rPr>
          <w:rFonts w:ascii="Times New Roman" w:hAnsi="Times New Roman" w:cs="Times New Roman"/>
          <w:sz w:val="24"/>
          <w:szCs w:val="24"/>
        </w:rPr>
        <w:t xml:space="preserve"> </w:t>
      </w:r>
    </w:p>
    <w:p w14:paraId="2B5FF702" w14:textId="022B8595" w:rsidR="00373DB5"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9</w:t>
      </w:r>
      <w:r w:rsidR="00373DB5" w:rsidRPr="00E90C77">
        <w:rPr>
          <w:rFonts w:ascii="Times New Roman" w:hAnsi="Times New Roman" w:cs="Times New Roman"/>
          <w:sz w:val="24"/>
          <w:szCs w:val="24"/>
        </w:rPr>
        <w:t>.</w:t>
      </w:r>
      <w:r w:rsidR="0096787F" w:rsidRPr="00E90C77">
        <w:rPr>
          <w:rFonts w:ascii="Times New Roman" w:hAnsi="Times New Roman" w:cs="Times New Roman"/>
          <w:sz w:val="24"/>
          <w:szCs w:val="24"/>
        </w:rPr>
        <w:t>2</w:t>
      </w:r>
      <w:r w:rsidR="00373DB5" w:rsidRPr="00E90C77">
        <w:rPr>
          <w:rFonts w:ascii="Times New Roman" w:hAnsi="Times New Roman" w:cs="Times New Roman"/>
          <w:sz w:val="24"/>
          <w:szCs w:val="24"/>
        </w:rPr>
        <w:t xml:space="preserve">. </w:t>
      </w:r>
      <w:r w:rsidR="0096787F" w:rsidRPr="00E90C77">
        <w:rPr>
          <w:rFonts w:ascii="Times New Roman" w:hAnsi="Times New Roman" w:cs="Times New Roman"/>
          <w:sz w:val="24"/>
          <w:szCs w:val="24"/>
        </w:rPr>
        <w:t>Якщо спір не можливо вирішити шляхом переговорів, він вирішується в судовому порядку за встановлено</w:t>
      </w:r>
    </w:p>
    <w:p w14:paraId="1B93CB50" w14:textId="77777777" w:rsidR="00373DB5" w:rsidRPr="00E90C77" w:rsidRDefault="00373DB5" w:rsidP="00057431">
      <w:pPr>
        <w:tabs>
          <w:tab w:val="center" w:pos="4677"/>
          <w:tab w:val="left" w:pos="6972"/>
        </w:tabs>
        <w:spacing w:line="240" w:lineRule="auto"/>
        <w:jc w:val="both"/>
        <w:rPr>
          <w:rFonts w:ascii="Times New Roman" w:hAnsi="Times New Roman" w:cs="Times New Roman"/>
          <w:b/>
          <w:sz w:val="24"/>
          <w:szCs w:val="24"/>
        </w:rPr>
      </w:pPr>
    </w:p>
    <w:p w14:paraId="0FEB8FC3" w14:textId="131EE775" w:rsidR="001033E7" w:rsidRPr="00E90C77" w:rsidRDefault="00C161AD" w:rsidP="00057431">
      <w:pPr>
        <w:spacing w:line="240" w:lineRule="auto"/>
        <w:jc w:val="both"/>
        <w:rPr>
          <w:rFonts w:ascii="Times New Roman" w:hAnsi="Times New Roman" w:cs="Times New Roman"/>
          <w:b/>
          <w:sz w:val="24"/>
          <w:szCs w:val="24"/>
        </w:rPr>
      </w:pPr>
      <w:r w:rsidRPr="00E90C77">
        <w:rPr>
          <w:rFonts w:ascii="Times New Roman" w:hAnsi="Times New Roman" w:cs="Times New Roman"/>
          <w:b/>
          <w:sz w:val="24"/>
          <w:szCs w:val="24"/>
        </w:rPr>
        <w:t>10</w:t>
      </w:r>
      <w:r w:rsidR="001033E7" w:rsidRPr="00E90C77">
        <w:rPr>
          <w:rFonts w:ascii="Times New Roman" w:hAnsi="Times New Roman" w:cs="Times New Roman"/>
          <w:b/>
          <w:sz w:val="24"/>
          <w:szCs w:val="24"/>
        </w:rPr>
        <w:t>. ЗАКЛЮЧЕНІ ПОЛОЖЕННЯ</w:t>
      </w:r>
    </w:p>
    <w:p w14:paraId="5AF6DB31" w14:textId="6D557AFF"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96787F" w:rsidRPr="00E90C77">
        <w:rPr>
          <w:rFonts w:ascii="Times New Roman" w:hAnsi="Times New Roman" w:cs="Times New Roman"/>
          <w:sz w:val="24"/>
          <w:szCs w:val="24"/>
        </w:rPr>
        <w:t xml:space="preserve">.1. </w:t>
      </w:r>
      <w:r w:rsidR="00D94CBD" w:rsidRPr="00E90C77">
        <w:rPr>
          <w:rFonts w:ascii="Times New Roman" w:hAnsi="Times New Roman" w:cs="Times New Roman"/>
          <w:sz w:val="24"/>
          <w:szCs w:val="24"/>
        </w:rPr>
        <w:t xml:space="preserve">Кожна Сторона гарантує іншій Стороні, що володіє необхідною дієздатністю, а рівно всіма правами і повноваженнями, необхідними і достатніми для укладання і виконання цього Договору відповідно до його умов. </w:t>
      </w:r>
    </w:p>
    <w:p w14:paraId="4B43DF36" w14:textId="3610D50C"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CBD" w:rsidRPr="00E90C77">
        <w:rPr>
          <w:rFonts w:ascii="Times New Roman" w:hAnsi="Times New Roman" w:cs="Times New Roman"/>
          <w:sz w:val="24"/>
          <w:szCs w:val="24"/>
        </w:rPr>
        <w:t>.2. Одностороння зміна умов укладеного Договору Замовником чи відмова виконувати умови укладеного Договору Замовником є неприпустимою, за винятків випадків, передбачених цим Договором. Жодна зі Сторін цього Договору не має права передавати свої права та обов’язки третім особам без згоди на це другої Сторони.</w:t>
      </w:r>
    </w:p>
    <w:p w14:paraId="59EBAAFB" w14:textId="2C2B07DB" w:rsidR="00933C69" w:rsidRDefault="00933C69" w:rsidP="000574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10.3. Комунікацію сторони здійснюють шляхом електронного документообігу. Електронною поштою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Виконавця є </w:t>
      </w:r>
      <w:r w:rsidRPr="00E90C77">
        <w:rPr>
          <w:rFonts w:ascii="Times New Roman" w:hAnsi="Times New Roman" w:cs="Times New Roman"/>
          <w:sz w:val="24"/>
          <w:szCs w:val="24"/>
        </w:rPr>
        <w:t>support@wetech.com.ua</w:t>
      </w:r>
      <w:r>
        <w:rPr>
          <w:rFonts w:ascii="Times New Roman" w:hAnsi="Times New Roman" w:cs="Times New Roman"/>
          <w:sz w:val="24"/>
          <w:szCs w:val="24"/>
        </w:rPr>
        <w:t xml:space="preserve">. </w:t>
      </w:r>
      <w:r w:rsidR="00D94EFE">
        <w:rPr>
          <w:rFonts w:ascii="Times New Roman" w:hAnsi="Times New Roman" w:cs="Times New Roman"/>
          <w:sz w:val="24"/>
          <w:szCs w:val="24"/>
        </w:rPr>
        <w:t>Власну е</w:t>
      </w:r>
      <w:r>
        <w:rPr>
          <w:rFonts w:ascii="Times New Roman" w:hAnsi="Times New Roman" w:cs="Times New Roman"/>
          <w:sz w:val="24"/>
          <w:szCs w:val="24"/>
        </w:rPr>
        <w:t xml:space="preserve">лектронну поштову адресу Замовником зазначає </w:t>
      </w:r>
      <w:r w:rsidRPr="00933C69">
        <w:rPr>
          <w:rFonts w:ascii="Times New Roman" w:hAnsi="Times New Roman" w:cs="Times New Roman"/>
          <w:color w:val="FF0000"/>
          <w:sz w:val="24"/>
          <w:szCs w:val="24"/>
        </w:rPr>
        <w:t>при реєстрації. (чи здійсненні замовлення)</w:t>
      </w:r>
    </w:p>
    <w:p w14:paraId="05D6F07D" w14:textId="19E2DD40"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933C69">
        <w:rPr>
          <w:rFonts w:ascii="Times New Roman" w:hAnsi="Times New Roman" w:cs="Times New Roman"/>
          <w:sz w:val="24"/>
          <w:szCs w:val="24"/>
        </w:rPr>
        <w:t>.4</w:t>
      </w:r>
      <w:r w:rsidR="00D94CBD" w:rsidRPr="00E90C77">
        <w:rPr>
          <w:rFonts w:ascii="Times New Roman" w:hAnsi="Times New Roman" w:cs="Times New Roman"/>
          <w:sz w:val="24"/>
          <w:szCs w:val="24"/>
        </w:rPr>
        <w:t>.Виконавець підтверджує, що є пла</w:t>
      </w:r>
      <w:r w:rsidR="00933C69">
        <w:rPr>
          <w:rFonts w:ascii="Times New Roman" w:hAnsi="Times New Roman" w:cs="Times New Roman"/>
          <w:sz w:val="24"/>
          <w:szCs w:val="24"/>
        </w:rPr>
        <w:t>тником єдиного податку (група 3</w:t>
      </w:r>
      <w:r w:rsidR="00D94CBD" w:rsidRPr="00E90C77">
        <w:rPr>
          <w:rFonts w:ascii="Times New Roman" w:hAnsi="Times New Roman" w:cs="Times New Roman"/>
          <w:sz w:val="24"/>
          <w:szCs w:val="24"/>
        </w:rPr>
        <w:t>) за ставкою, передбаченою Податковим кодексом України.</w:t>
      </w:r>
    </w:p>
    <w:p w14:paraId="21D4A508" w14:textId="285AF891"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.5</w:t>
      </w:r>
      <w:r w:rsidR="00D94CBD" w:rsidRPr="00E90C77">
        <w:rPr>
          <w:rFonts w:ascii="Times New Roman" w:hAnsi="Times New Roman" w:cs="Times New Roman"/>
          <w:sz w:val="24"/>
          <w:szCs w:val="24"/>
        </w:rPr>
        <w:t>. Кожна із Сторін зобов'язана забезпечити конфіденційність отриманої при виконанні Договору технічної, комерційної або іншої інформації та вжити заходів щодо її нерозголошення. У разі розірвання Договору передача зазначеної інформації третім особам, її опублікування або розголошення будь-яким іншим способом можливі тільки по письмовому дозволу іншої Сторони, незалежно від причин і строку припинення Договору.</w:t>
      </w:r>
    </w:p>
    <w:p w14:paraId="75CBF187" w14:textId="566A257F"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.6</w:t>
      </w:r>
      <w:r w:rsidR="00D94CBD" w:rsidRPr="00E90C77">
        <w:rPr>
          <w:rFonts w:ascii="Times New Roman" w:hAnsi="Times New Roman" w:cs="Times New Roman"/>
          <w:sz w:val="24"/>
          <w:szCs w:val="24"/>
        </w:rPr>
        <w:t>. Замовник дає свою згоду Виконавцю на використання і обробку (збирання, збереження, систематизацію, і інші дії в рамках мети обробки) Виконавцем персональних даних Замовника, в тому числі, але не обмежуючись - паспортні дані, ідентифікаційний код, дані щодо наявності податкових пільг, дані щодо місця проживання та реєстрації, місця ведення господарської діяльності, номерів засобів зв'язку та електронної пошти, аудіовізуальні ідентифікаційні дані, дані про банківські рахунки з метою реалізації х господарських, цивільно-правових, адміністративно-правових, податкових відносин та відносин у сфері бухгалтерського обліку.</w:t>
      </w:r>
    </w:p>
    <w:p w14:paraId="2BFDCF24" w14:textId="44DBEF03"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.7</w:t>
      </w:r>
      <w:r w:rsidR="00D94CBD" w:rsidRPr="00E90C77">
        <w:rPr>
          <w:rFonts w:ascii="Times New Roman" w:hAnsi="Times New Roman" w:cs="Times New Roman"/>
          <w:sz w:val="24"/>
          <w:szCs w:val="24"/>
        </w:rPr>
        <w:t>. Виконавець не несе відповідальність за зміст і правдивість інформації, що надається Замовником при оформленні Замовлення. Замовник несе відповідальність за достовірність вказаної при оформленні Замовлення інформації.</w:t>
      </w:r>
    </w:p>
    <w:p w14:paraId="43005EBC" w14:textId="4F7CC0EB"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.8</w:t>
      </w:r>
      <w:r w:rsidR="00D94CBD" w:rsidRPr="00E90C77">
        <w:rPr>
          <w:rFonts w:ascii="Times New Roman" w:hAnsi="Times New Roman" w:cs="Times New Roman"/>
          <w:sz w:val="24"/>
          <w:szCs w:val="24"/>
        </w:rPr>
        <w:t>. Замовнику надається право на використання Послуг Виконавця виключно у своїй внутрішній діяльності без права їх відчуження або передачі на користь третіх осіб.</w:t>
      </w:r>
    </w:p>
    <w:p w14:paraId="003F3728" w14:textId="14B5E618"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.9</w:t>
      </w:r>
      <w:r w:rsidR="00D94CBD" w:rsidRPr="00E90C77">
        <w:rPr>
          <w:rFonts w:ascii="Times New Roman" w:hAnsi="Times New Roman" w:cs="Times New Roman"/>
          <w:sz w:val="24"/>
          <w:szCs w:val="24"/>
        </w:rPr>
        <w:t xml:space="preserve">. Договір є публічним і безстроковим та діє до його припинення будь-якою зі Сторін у порядку, встановленому цим Договором або чинним законодавством, але у будь-якому випадку до моменту остаточного його виконання Сторонами. Сторони погодили, що строк дії цього Договору не може становити менше 3 (трьох) календарних місяців. Цей Договір </w:t>
      </w:r>
      <w:r w:rsidR="00D94CBD" w:rsidRPr="00E90C77">
        <w:rPr>
          <w:rFonts w:ascii="Times New Roman" w:hAnsi="Times New Roman" w:cs="Times New Roman"/>
          <w:sz w:val="24"/>
          <w:szCs w:val="24"/>
        </w:rPr>
        <w:lastRenderedPageBreak/>
        <w:t xml:space="preserve">вважається погодженим Замовником та укладеним за місцезнаходженням Виконавця з дати акцептування. </w:t>
      </w:r>
    </w:p>
    <w:p w14:paraId="14339961" w14:textId="692F62E3"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.10</w:t>
      </w:r>
      <w:r w:rsidR="00D94CBD" w:rsidRPr="00E90C77">
        <w:rPr>
          <w:rFonts w:ascii="Times New Roman" w:hAnsi="Times New Roman" w:cs="Times New Roman"/>
          <w:sz w:val="24"/>
          <w:szCs w:val="24"/>
        </w:rPr>
        <w:t>. Виконавець самостійно у відповідності та на виконання вимог чинного законодавства України визначає умови даного Договору та додатків до нього, які є його невід’ємними частинами. Виконавець має право самостійно змінити та/або доповнити умови цього публічного Договору та додатків до нього, включаючи правила надання та отримання Послуг за даним Договором. При цьому Виконавець гарантує та підтверджує, що розміщена на Веб-сайті Виконавця поточна редакція тексту цього Договору та додатків до нього, включаючи правила надання та отримання Послуг за даним Договором, є дійсною.</w:t>
      </w:r>
    </w:p>
    <w:p w14:paraId="1A8FD949" w14:textId="5C1C9EFA" w:rsidR="00D94CBD" w:rsidRPr="00E90C77" w:rsidRDefault="00C161AD"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10</w:t>
      </w:r>
      <w:r w:rsidR="00D94EFE">
        <w:rPr>
          <w:rFonts w:ascii="Times New Roman" w:hAnsi="Times New Roman" w:cs="Times New Roman"/>
          <w:sz w:val="24"/>
          <w:szCs w:val="24"/>
        </w:rPr>
        <w:t>.11</w:t>
      </w:r>
      <w:r w:rsidR="00D94CBD" w:rsidRPr="00E90C77">
        <w:rPr>
          <w:rFonts w:ascii="Times New Roman" w:hAnsi="Times New Roman" w:cs="Times New Roman"/>
          <w:sz w:val="24"/>
          <w:szCs w:val="24"/>
        </w:rPr>
        <w:t>. Договір не втрачає силу, а Сторони не звільняються від виконання своїх обов'язків за Договором, у разі зміни реквізитів Сторін, їх установчих документів, а також зміни власника, організаційно-правової форми, назви, адреси, службових телефонів тощо. Про зазначені зміни Сторони зобов'язані повідомляти одна одній протягом 15 календарних днів.</w:t>
      </w:r>
    </w:p>
    <w:p w14:paraId="1B8F8C76" w14:textId="41E65F2B" w:rsidR="00D94CBD" w:rsidRPr="00E90C77" w:rsidRDefault="00D94EFE" w:rsidP="00057431">
      <w:pPr>
        <w:spacing w:line="240" w:lineRule="auto"/>
        <w:jc w:val="both"/>
        <w:rPr>
          <w:rFonts w:ascii="Times New Roman" w:hAnsi="Times New Roman" w:cs="Times New Roman"/>
          <w:sz w:val="24"/>
          <w:szCs w:val="24"/>
        </w:rPr>
      </w:pPr>
      <w:r>
        <w:rPr>
          <w:rFonts w:ascii="Times New Roman" w:hAnsi="Times New Roman" w:cs="Times New Roman"/>
          <w:sz w:val="24"/>
          <w:szCs w:val="24"/>
        </w:rPr>
        <w:t>10.12</w:t>
      </w:r>
      <w:r w:rsidR="00D94CBD" w:rsidRPr="00E90C77">
        <w:rPr>
          <w:rFonts w:ascii="Times New Roman" w:hAnsi="Times New Roman" w:cs="Times New Roman"/>
          <w:sz w:val="24"/>
          <w:szCs w:val="24"/>
        </w:rPr>
        <w:t>. У всіх випадках, не передбачених даним Договором, сторони керуються чинним законодавством України.</w:t>
      </w:r>
    </w:p>
    <w:p w14:paraId="6D0C46B7" w14:textId="77777777" w:rsidR="00C2010D" w:rsidRPr="00E90C77" w:rsidRDefault="00C2010D" w:rsidP="00057431">
      <w:pPr>
        <w:spacing w:line="240" w:lineRule="auto"/>
        <w:jc w:val="both"/>
        <w:rPr>
          <w:rFonts w:ascii="Times New Roman" w:hAnsi="Times New Roman" w:cs="Times New Roman"/>
          <w:b/>
          <w:sz w:val="24"/>
          <w:szCs w:val="24"/>
        </w:rPr>
      </w:pPr>
    </w:p>
    <w:p w14:paraId="0B01C136" w14:textId="64952863" w:rsidR="0096787F" w:rsidRPr="00E90C77" w:rsidRDefault="00D94EFE" w:rsidP="00057431">
      <w:pPr>
        <w:spacing w:line="240" w:lineRule="auto"/>
        <w:jc w:val="both"/>
        <w:rPr>
          <w:rFonts w:ascii="Times New Roman" w:hAnsi="Times New Roman" w:cs="Times New Roman"/>
          <w:sz w:val="24"/>
          <w:szCs w:val="24"/>
        </w:rPr>
      </w:pPr>
      <w:r>
        <w:rPr>
          <w:rFonts w:ascii="Times New Roman" w:hAnsi="Times New Roman" w:cs="Times New Roman"/>
          <w:b/>
          <w:sz w:val="24"/>
          <w:szCs w:val="24"/>
        </w:rPr>
        <w:t>11</w:t>
      </w:r>
      <w:r w:rsidR="001033E7" w:rsidRPr="00E90C77">
        <w:rPr>
          <w:rFonts w:ascii="Times New Roman" w:hAnsi="Times New Roman" w:cs="Times New Roman"/>
          <w:b/>
          <w:sz w:val="24"/>
          <w:szCs w:val="24"/>
        </w:rPr>
        <w:t xml:space="preserve">. </w:t>
      </w:r>
      <w:r w:rsidR="0096787F" w:rsidRPr="00E90C77">
        <w:rPr>
          <w:rFonts w:ascii="Times New Roman" w:hAnsi="Times New Roman" w:cs="Times New Roman"/>
          <w:b/>
          <w:sz w:val="24"/>
          <w:szCs w:val="24"/>
        </w:rPr>
        <w:t>РЕКВІЗИТИ ВИКОНАВЦЯ</w:t>
      </w:r>
      <w:r w:rsidR="0096787F" w:rsidRPr="00E90C77">
        <w:rPr>
          <w:rFonts w:ascii="Times New Roman" w:hAnsi="Times New Roman" w:cs="Times New Roman"/>
          <w:sz w:val="24"/>
          <w:szCs w:val="24"/>
        </w:rPr>
        <w:t xml:space="preserve"> </w:t>
      </w:r>
    </w:p>
    <w:p w14:paraId="5D5DE94A" w14:textId="77777777" w:rsidR="0096787F" w:rsidRPr="00E90C77" w:rsidRDefault="0096787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Фізична особа-підприємець Запара Ігор Сергійович, </w:t>
      </w:r>
    </w:p>
    <w:p w14:paraId="76CBB051" w14:textId="77777777" w:rsidR="0096787F" w:rsidRPr="00E90C77" w:rsidRDefault="0096787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Місцезнаходження: 65045, м. Одеса, вул. Троїцька, 54</w:t>
      </w:r>
    </w:p>
    <w:p w14:paraId="7F381DF7" w14:textId="77777777" w:rsidR="0096787F" w:rsidRPr="00E90C77" w:rsidRDefault="0096787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Код за ЄДРПОУ 3210606414, </w:t>
      </w:r>
    </w:p>
    <w:p w14:paraId="26E28764" w14:textId="77777777" w:rsidR="0096787F" w:rsidRPr="00E90C77" w:rsidRDefault="0096787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 xml:space="preserve">Свідоцтво про державну реєстрацію від 15.03.2018 р. Запис за № 1815533401075, </w:t>
      </w:r>
    </w:p>
    <w:p w14:paraId="5B70C824" w14:textId="670FD710" w:rsidR="0096787F" w:rsidRPr="00E90C77" w:rsidRDefault="00633D52" w:rsidP="00057431">
      <w:pPr>
        <w:spacing w:line="240" w:lineRule="auto"/>
        <w:jc w:val="both"/>
        <w:rPr>
          <w:rFonts w:ascii="Times New Roman" w:hAnsi="Times New Roman" w:cs="Times New Roman"/>
          <w:sz w:val="24"/>
          <w:szCs w:val="24"/>
        </w:rPr>
      </w:pPr>
      <w:r>
        <w:rPr>
          <w:rFonts w:ascii="Times New Roman" w:hAnsi="Times New Roman" w:cs="Times New Roman"/>
          <w:sz w:val="24"/>
          <w:szCs w:val="24"/>
        </w:rPr>
        <w:t>Банківські реквізити:</w:t>
      </w:r>
      <w:r>
        <w:rPr>
          <w:rFonts w:ascii="Times New Roman" w:hAnsi="Times New Roman" w:cs="Times New Roman"/>
          <w:sz w:val="24"/>
          <w:szCs w:val="24"/>
          <w:lang w:val="ru-RU"/>
        </w:rPr>
        <w:t xml:space="preserve"> </w:t>
      </w:r>
      <w:bookmarkStart w:id="0" w:name="_GoBack"/>
      <w:bookmarkEnd w:id="0"/>
      <w:r w:rsidRPr="00633D52">
        <w:rPr>
          <w:rFonts w:ascii="Times New Roman" w:hAnsi="Times New Roman" w:cs="Times New Roman"/>
          <w:sz w:val="24"/>
          <w:szCs w:val="24"/>
        </w:rPr>
        <w:t>UA203287040000026009054201207</w:t>
      </w:r>
    </w:p>
    <w:p w14:paraId="10BAEB7E" w14:textId="77777777" w:rsidR="0096787F" w:rsidRPr="00E90C77" w:rsidRDefault="0096787F" w:rsidP="00057431">
      <w:pPr>
        <w:spacing w:line="240" w:lineRule="auto"/>
        <w:jc w:val="both"/>
        <w:rPr>
          <w:rFonts w:ascii="Times New Roman" w:hAnsi="Times New Roman" w:cs="Times New Roman"/>
          <w:sz w:val="24"/>
          <w:szCs w:val="24"/>
        </w:rPr>
      </w:pPr>
      <w:r w:rsidRPr="00E90C77">
        <w:rPr>
          <w:rFonts w:ascii="Times New Roman" w:hAnsi="Times New Roman" w:cs="Times New Roman"/>
          <w:sz w:val="24"/>
          <w:szCs w:val="24"/>
        </w:rPr>
        <w:t>у Банк ПАТ «ПРИВАТБАНК»,МФО 328704.</w:t>
      </w:r>
    </w:p>
    <w:p w14:paraId="6DE8EF27" w14:textId="77777777" w:rsidR="0096787F" w:rsidRPr="00E90C77" w:rsidRDefault="0096787F" w:rsidP="00057431">
      <w:pPr>
        <w:spacing w:line="240" w:lineRule="auto"/>
        <w:jc w:val="both"/>
        <w:rPr>
          <w:rFonts w:ascii="Times New Roman" w:hAnsi="Times New Roman" w:cs="Times New Roman"/>
          <w:sz w:val="24"/>
          <w:szCs w:val="24"/>
        </w:rPr>
      </w:pPr>
      <w:proofErr w:type="spellStart"/>
      <w:r w:rsidRPr="00E90C77">
        <w:rPr>
          <w:rFonts w:ascii="Times New Roman" w:hAnsi="Times New Roman" w:cs="Times New Roman"/>
          <w:sz w:val="24"/>
          <w:szCs w:val="24"/>
        </w:rPr>
        <w:t>E-mail:support@wetech.com.ua</w:t>
      </w:r>
      <w:proofErr w:type="spellEnd"/>
    </w:p>
    <w:p w14:paraId="1C2B95B8" w14:textId="77777777" w:rsidR="0096787F" w:rsidRPr="00E90C77" w:rsidRDefault="0096787F" w:rsidP="00057431">
      <w:pPr>
        <w:spacing w:line="240" w:lineRule="auto"/>
        <w:jc w:val="both"/>
        <w:rPr>
          <w:rFonts w:ascii="Times New Roman" w:hAnsi="Times New Roman" w:cs="Times New Roman"/>
          <w:sz w:val="24"/>
          <w:szCs w:val="24"/>
        </w:rPr>
      </w:pPr>
      <w:proofErr w:type="spellStart"/>
      <w:r w:rsidRPr="00E90C77">
        <w:rPr>
          <w:rFonts w:ascii="Times New Roman" w:hAnsi="Times New Roman" w:cs="Times New Roman"/>
          <w:sz w:val="24"/>
          <w:szCs w:val="24"/>
        </w:rPr>
        <w:t>Тел</w:t>
      </w:r>
      <w:proofErr w:type="spellEnd"/>
      <w:r w:rsidRPr="00E90C77">
        <w:rPr>
          <w:rFonts w:ascii="Times New Roman" w:hAnsi="Times New Roman" w:cs="Times New Roman"/>
          <w:sz w:val="24"/>
          <w:szCs w:val="24"/>
        </w:rPr>
        <w:t>: (048) 756-83-11, +38 (096) 856-83-11</w:t>
      </w:r>
    </w:p>
    <w:p w14:paraId="3054F797" w14:textId="4DE0008A" w:rsidR="001033E7" w:rsidRPr="00E90C77" w:rsidRDefault="001033E7" w:rsidP="00077397">
      <w:pPr>
        <w:tabs>
          <w:tab w:val="left" w:pos="1896"/>
        </w:tabs>
        <w:jc w:val="both"/>
        <w:rPr>
          <w:rFonts w:eastAsia="Times New Roman" w:cs="Times New Roman"/>
          <w:sz w:val="20"/>
          <w:szCs w:val="20"/>
          <w:lang w:eastAsia="ru-RU"/>
        </w:rPr>
      </w:pPr>
    </w:p>
    <w:sectPr w:rsidR="001033E7" w:rsidRPr="00E90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325"/>
    <w:multiLevelType w:val="hybridMultilevel"/>
    <w:tmpl w:val="83D4E7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5535A"/>
    <w:multiLevelType w:val="hybridMultilevel"/>
    <w:tmpl w:val="8C4CB16E"/>
    <w:lvl w:ilvl="0" w:tplc="7F241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F231A6"/>
    <w:multiLevelType w:val="multilevel"/>
    <w:tmpl w:val="7CA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C1407"/>
    <w:multiLevelType w:val="multilevel"/>
    <w:tmpl w:val="347E4AA6"/>
    <w:lvl w:ilvl="0">
      <w:start w:val="1"/>
      <w:numFmt w:val="decimal"/>
      <w:lvlText w:val="%1."/>
      <w:lvlJc w:val="left"/>
      <w:pPr>
        <w:ind w:left="360" w:hanging="360"/>
      </w:pPr>
      <w:rPr>
        <w:rFonts w:cs="Times New Roman" w:hint="default"/>
      </w:rPr>
    </w:lvl>
    <w:lvl w:ilvl="1">
      <w:start w:val="2"/>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8E04B07"/>
    <w:multiLevelType w:val="multilevel"/>
    <w:tmpl w:val="257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B55E3"/>
    <w:multiLevelType w:val="hybridMultilevel"/>
    <w:tmpl w:val="BF6653AE"/>
    <w:lvl w:ilvl="0" w:tplc="1F0A2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77150C"/>
    <w:multiLevelType w:val="hybridMultilevel"/>
    <w:tmpl w:val="AEC0AD2E"/>
    <w:lvl w:ilvl="0" w:tplc="24DECD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EF0ACC"/>
    <w:multiLevelType w:val="multilevel"/>
    <w:tmpl w:val="D5CE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2455D"/>
    <w:multiLevelType w:val="multilevel"/>
    <w:tmpl w:val="CC7A0A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5537B7"/>
    <w:multiLevelType w:val="multilevel"/>
    <w:tmpl w:val="2AE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42567"/>
    <w:multiLevelType w:val="multilevel"/>
    <w:tmpl w:val="3FF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D131F8"/>
    <w:multiLevelType w:val="hybridMultilevel"/>
    <w:tmpl w:val="15F81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B3FB8"/>
    <w:multiLevelType w:val="hybridMultilevel"/>
    <w:tmpl w:val="8714AEE4"/>
    <w:lvl w:ilvl="0" w:tplc="8B5A7E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1"/>
  </w:num>
  <w:num w:numId="6">
    <w:abstractNumId w:val="7"/>
  </w:num>
  <w:num w:numId="7">
    <w:abstractNumId w:val="9"/>
  </w:num>
  <w:num w:numId="8">
    <w:abstractNumId w:val="2"/>
  </w:num>
  <w:num w:numId="9">
    <w:abstractNumId w:val="4"/>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67"/>
    <w:rsid w:val="00057431"/>
    <w:rsid w:val="00077397"/>
    <w:rsid w:val="000A3793"/>
    <w:rsid w:val="000D2767"/>
    <w:rsid w:val="000D5177"/>
    <w:rsid w:val="001033E7"/>
    <w:rsid w:val="0018466F"/>
    <w:rsid w:val="00373DB5"/>
    <w:rsid w:val="0056038C"/>
    <w:rsid w:val="005B0147"/>
    <w:rsid w:val="00633D52"/>
    <w:rsid w:val="00713912"/>
    <w:rsid w:val="007250BB"/>
    <w:rsid w:val="00933C69"/>
    <w:rsid w:val="0096787F"/>
    <w:rsid w:val="0097076C"/>
    <w:rsid w:val="009C04D2"/>
    <w:rsid w:val="00AA7E4C"/>
    <w:rsid w:val="00AC73E9"/>
    <w:rsid w:val="00C161AD"/>
    <w:rsid w:val="00C2010D"/>
    <w:rsid w:val="00D94CBD"/>
    <w:rsid w:val="00D94EFE"/>
    <w:rsid w:val="00E90C77"/>
    <w:rsid w:val="00FE5244"/>
    <w:rsid w:val="00FF35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FF35A4"/>
    <w:pPr>
      <w:keepNext/>
      <w:spacing w:after="0" w:line="240" w:lineRule="auto"/>
      <w:jc w:val="center"/>
      <w:outlineLvl w:val="5"/>
    </w:pPr>
    <w:rPr>
      <w:rFonts w:ascii="Times New Roman" w:eastAsia="Times New Roman" w:hAnsi="Times New Roman" w:cs="Times New Roman"/>
      <w:b/>
      <w:sz w:val="3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35A4"/>
    <w:rPr>
      <w:rFonts w:ascii="Times New Roman" w:eastAsia="Times New Roman" w:hAnsi="Times New Roman" w:cs="Times New Roman"/>
      <w:b/>
      <w:sz w:val="36"/>
      <w:szCs w:val="20"/>
      <w:lang w:val="ru-RU" w:eastAsia="ru-RU"/>
    </w:rPr>
  </w:style>
  <w:style w:type="character" w:styleId="a3">
    <w:name w:val="Hyperlink"/>
    <w:rsid w:val="00FF35A4"/>
    <w:rPr>
      <w:color w:val="0000FF"/>
      <w:u w:val="single"/>
    </w:rPr>
  </w:style>
  <w:style w:type="character" w:styleId="a4">
    <w:name w:val="FollowedHyperlink"/>
    <w:rsid w:val="00FF35A4"/>
    <w:rPr>
      <w:color w:val="800080"/>
      <w:u w:val="single"/>
    </w:rPr>
  </w:style>
  <w:style w:type="paragraph" w:styleId="a5">
    <w:name w:val="Normal (Web)"/>
    <w:basedOn w:val="a"/>
    <w:rsid w:val="00FF35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qFormat/>
    <w:rsid w:val="00FF35A4"/>
    <w:rPr>
      <w:b/>
      <w:bCs/>
    </w:rPr>
  </w:style>
  <w:style w:type="character" w:customStyle="1" w:styleId="tariffont">
    <w:name w:val="tarif_font"/>
    <w:basedOn w:val="a0"/>
    <w:rsid w:val="00FF35A4"/>
  </w:style>
  <w:style w:type="paragraph" w:styleId="a7">
    <w:name w:val="header"/>
    <w:basedOn w:val="a"/>
    <w:link w:val="a8"/>
    <w:unhideWhenUsed/>
    <w:rsid w:val="00FF35A4"/>
    <w:pPr>
      <w:tabs>
        <w:tab w:val="center" w:pos="4677"/>
        <w:tab w:val="right" w:pos="9355"/>
      </w:tabs>
      <w:spacing w:after="0" w:line="240" w:lineRule="auto"/>
    </w:pPr>
    <w:rPr>
      <w:rFonts w:ascii="Futuris" w:eastAsia="Times New Roman" w:hAnsi="Futuris" w:cs="Times New Roman"/>
      <w:sz w:val="20"/>
      <w:szCs w:val="20"/>
      <w:lang w:val="ru-RU" w:eastAsia="ru-RU"/>
    </w:rPr>
  </w:style>
  <w:style w:type="character" w:customStyle="1" w:styleId="a8">
    <w:name w:val="Верхний колонтитул Знак"/>
    <w:basedOn w:val="a0"/>
    <w:link w:val="a7"/>
    <w:rsid w:val="00FF35A4"/>
    <w:rPr>
      <w:rFonts w:ascii="Futuris" w:eastAsia="Times New Roman" w:hAnsi="Futuris" w:cs="Times New Roman"/>
      <w:sz w:val="20"/>
      <w:szCs w:val="20"/>
      <w:lang w:val="ru-RU" w:eastAsia="ru-RU"/>
    </w:rPr>
  </w:style>
  <w:style w:type="paragraph" w:styleId="a9">
    <w:name w:val="footer"/>
    <w:basedOn w:val="a"/>
    <w:link w:val="aa"/>
    <w:unhideWhenUsed/>
    <w:rsid w:val="00FF35A4"/>
    <w:pPr>
      <w:tabs>
        <w:tab w:val="center" w:pos="4677"/>
        <w:tab w:val="right" w:pos="9355"/>
      </w:tabs>
      <w:spacing w:after="0" w:line="240" w:lineRule="auto"/>
    </w:pPr>
    <w:rPr>
      <w:rFonts w:ascii="Futuris" w:eastAsia="Times New Roman" w:hAnsi="Futuris" w:cs="Times New Roman"/>
      <w:sz w:val="20"/>
      <w:szCs w:val="20"/>
      <w:lang w:val="ru-RU" w:eastAsia="ru-RU"/>
    </w:rPr>
  </w:style>
  <w:style w:type="character" w:customStyle="1" w:styleId="aa">
    <w:name w:val="Нижний колонтитул Знак"/>
    <w:basedOn w:val="a0"/>
    <w:link w:val="a9"/>
    <w:rsid w:val="00FF35A4"/>
    <w:rPr>
      <w:rFonts w:ascii="Futuris" w:eastAsia="Times New Roman" w:hAnsi="Futuris" w:cs="Times New Roman"/>
      <w:sz w:val="20"/>
      <w:szCs w:val="20"/>
      <w:lang w:val="ru-RU" w:eastAsia="ru-RU"/>
    </w:rPr>
  </w:style>
  <w:style w:type="paragraph" w:styleId="ab">
    <w:name w:val="List Paragraph"/>
    <w:basedOn w:val="a"/>
    <w:uiPriority w:val="99"/>
    <w:qFormat/>
    <w:rsid w:val="00FF35A4"/>
    <w:pPr>
      <w:spacing w:after="0" w:line="240" w:lineRule="auto"/>
      <w:ind w:left="720"/>
      <w:contextualSpacing/>
    </w:pPr>
    <w:rPr>
      <w:rFonts w:ascii="Cambria" w:eastAsia="MS Mincho" w:hAnsi="Cambria" w:cs="Times New Roman"/>
      <w:sz w:val="24"/>
      <w:szCs w:val="24"/>
      <w:lang w:val="ru-RU" w:eastAsia="ru-RU"/>
    </w:rPr>
  </w:style>
  <w:style w:type="character" w:styleId="ac">
    <w:name w:val="annotation reference"/>
    <w:rsid w:val="00FF35A4"/>
    <w:rPr>
      <w:sz w:val="16"/>
      <w:szCs w:val="16"/>
    </w:rPr>
  </w:style>
  <w:style w:type="paragraph" w:styleId="ad">
    <w:name w:val="annotation text"/>
    <w:basedOn w:val="a"/>
    <w:link w:val="ae"/>
    <w:rsid w:val="00FF35A4"/>
    <w:pPr>
      <w:spacing w:after="0" w:line="240" w:lineRule="auto"/>
    </w:pPr>
    <w:rPr>
      <w:rFonts w:ascii="Futuris" w:eastAsia="Times New Roman" w:hAnsi="Futuris" w:cs="Times New Roman"/>
      <w:sz w:val="20"/>
      <w:szCs w:val="20"/>
      <w:lang w:val="ru-RU" w:eastAsia="ru-RU"/>
    </w:rPr>
  </w:style>
  <w:style w:type="character" w:customStyle="1" w:styleId="ae">
    <w:name w:val="Текст примечания Знак"/>
    <w:basedOn w:val="a0"/>
    <w:link w:val="ad"/>
    <w:rsid w:val="00FF35A4"/>
    <w:rPr>
      <w:rFonts w:ascii="Futuris" w:eastAsia="Times New Roman" w:hAnsi="Futuris" w:cs="Times New Roman"/>
      <w:sz w:val="20"/>
      <w:szCs w:val="20"/>
      <w:lang w:val="ru-RU" w:eastAsia="ru-RU"/>
    </w:rPr>
  </w:style>
  <w:style w:type="paragraph" w:styleId="af">
    <w:name w:val="annotation subject"/>
    <w:basedOn w:val="ad"/>
    <w:next w:val="ad"/>
    <w:link w:val="af0"/>
    <w:rsid w:val="00FF35A4"/>
    <w:rPr>
      <w:b/>
      <w:bCs/>
    </w:rPr>
  </w:style>
  <w:style w:type="character" w:customStyle="1" w:styleId="af0">
    <w:name w:val="Тема примечания Знак"/>
    <w:basedOn w:val="ae"/>
    <w:link w:val="af"/>
    <w:rsid w:val="00FF35A4"/>
    <w:rPr>
      <w:rFonts w:ascii="Futuris" w:eastAsia="Times New Roman" w:hAnsi="Futuris" w:cs="Times New Roman"/>
      <w:b/>
      <w:bCs/>
      <w:sz w:val="20"/>
      <w:szCs w:val="20"/>
      <w:lang w:val="ru-RU" w:eastAsia="ru-RU"/>
    </w:rPr>
  </w:style>
  <w:style w:type="paragraph" w:styleId="af1">
    <w:name w:val="Balloon Text"/>
    <w:basedOn w:val="a"/>
    <w:link w:val="af2"/>
    <w:rsid w:val="00FF35A4"/>
    <w:pPr>
      <w:spacing w:after="0" w:line="240" w:lineRule="auto"/>
    </w:pPr>
    <w:rPr>
      <w:rFonts w:ascii="Segoe UI" w:eastAsia="Times New Roman" w:hAnsi="Segoe UI" w:cs="Segoe UI"/>
      <w:sz w:val="18"/>
      <w:szCs w:val="18"/>
      <w:lang w:val="ru-RU" w:eastAsia="ru-RU"/>
    </w:rPr>
  </w:style>
  <w:style w:type="character" w:customStyle="1" w:styleId="af2">
    <w:name w:val="Текст выноски Знак"/>
    <w:basedOn w:val="a0"/>
    <w:link w:val="af1"/>
    <w:rsid w:val="00FF35A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FF35A4"/>
    <w:pPr>
      <w:keepNext/>
      <w:spacing w:after="0" w:line="240" w:lineRule="auto"/>
      <w:jc w:val="center"/>
      <w:outlineLvl w:val="5"/>
    </w:pPr>
    <w:rPr>
      <w:rFonts w:ascii="Times New Roman" w:eastAsia="Times New Roman" w:hAnsi="Times New Roman" w:cs="Times New Roman"/>
      <w:b/>
      <w:sz w:val="3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35A4"/>
    <w:rPr>
      <w:rFonts w:ascii="Times New Roman" w:eastAsia="Times New Roman" w:hAnsi="Times New Roman" w:cs="Times New Roman"/>
      <w:b/>
      <w:sz w:val="36"/>
      <w:szCs w:val="20"/>
      <w:lang w:val="ru-RU" w:eastAsia="ru-RU"/>
    </w:rPr>
  </w:style>
  <w:style w:type="character" w:styleId="a3">
    <w:name w:val="Hyperlink"/>
    <w:rsid w:val="00FF35A4"/>
    <w:rPr>
      <w:color w:val="0000FF"/>
      <w:u w:val="single"/>
    </w:rPr>
  </w:style>
  <w:style w:type="character" w:styleId="a4">
    <w:name w:val="FollowedHyperlink"/>
    <w:rsid w:val="00FF35A4"/>
    <w:rPr>
      <w:color w:val="800080"/>
      <w:u w:val="single"/>
    </w:rPr>
  </w:style>
  <w:style w:type="paragraph" w:styleId="a5">
    <w:name w:val="Normal (Web)"/>
    <w:basedOn w:val="a"/>
    <w:rsid w:val="00FF35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qFormat/>
    <w:rsid w:val="00FF35A4"/>
    <w:rPr>
      <w:b/>
      <w:bCs/>
    </w:rPr>
  </w:style>
  <w:style w:type="character" w:customStyle="1" w:styleId="tariffont">
    <w:name w:val="tarif_font"/>
    <w:basedOn w:val="a0"/>
    <w:rsid w:val="00FF35A4"/>
  </w:style>
  <w:style w:type="paragraph" w:styleId="a7">
    <w:name w:val="header"/>
    <w:basedOn w:val="a"/>
    <w:link w:val="a8"/>
    <w:unhideWhenUsed/>
    <w:rsid w:val="00FF35A4"/>
    <w:pPr>
      <w:tabs>
        <w:tab w:val="center" w:pos="4677"/>
        <w:tab w:val="right" w:pos="9355"/>
      </w:tabs>
      <w:spacing w:after="0" w:line="240" w:lineRule="auto"/>
    </w:pPr>
    <w:rPr>
      <w:rFonts w:ascii="Futuris" w:eastAsia="Times New Roman" w:hAnsi="Futuris" w:cs="Times New Roman"/>
      <w:sz w:val="20"/>
      <w:szCs w:val="20"/>
      <w:lang w:val="ru-RU" w:eastAsia="ru-RU"/>
    </w:rPr>
  </w:style>
  <w:style w:type="character" w:customStyle="1" w:styleId="a8">
    <w:name w:val="Верхний колонтитул Знак"/>
    <w:basedOn w:val="a0"/>
    <w:link w:val="a7"/>
    <w:rsid w:val="00FF35A4"/>
    <w:rPr>
      <w:rFonts w:ascii="Futuris" w:eastAsia="Times New Roman" w:hAnsi="Futuris" w:cs="Times New Roman"/>
      <w:sz w:val="20"/>
      <w:szCs w:val="20"/>
      <w:lang w:val="ru-RU" w:eastAsia="ru-RU"/>
    </w:rPr>
  </w:style>
  <w:style w:type="paragraph" w:styleId="a9">
    <w:name w:val="footer"/>
    <w:basedOn w:val="a"/>
    <w:link w:val="aa"/>
    <w:unhideWhenUsed/>
    <w:rsid w:val="00FF35A4"/>
    <w:pPr>
      <w:tabs>
        <w:tab w:val="center" w:pos="4677"/>
        <w:tab w:val="right" w:pos="9355"/>
      </w:tabs>
      <w:spacing w:after="0" w:line="240" w:lineRule="auto"/>
    </w:pPr>
    <w:rPr>
      <w:rFonts w:ascii="Futuris" w:eastAsia="Times New Roman" w:hAnsi="Futuris" w:cs="Times New Roman"/>
      <w:sz w:val="20"/>
      <w:szCs w:val="20"/>
      <w:lang w:val="ru-RU" w:eastAsia="ru-RU"/>
    </w:rPr>
  </w:style>
  <w:style w:type="character" w:customStyle="1" w:styleId="aa">
    <w:name w:val="Нижний колонтитул Знак"/>
    <w:basedOn w:val="a0"/>
    <w:link w:val="a9"/>
    <w:rsid w:val="00FF35A4"/>
    <w:rPr>
      <w:rFonts w:ascii="Futuris" w:eastAsia="Times New Roman" w:hAnsi="Futuris" w:cs="Times New Roman"/>
      <w:sz w:val="20"/>
      <w:szCs w:val="20"/>
      <w:lang w:val="ru-RU" w:eastAsia="ru-RU"/>
    </w:rPr>
  </w:style>
  <w:style w:type="paragraph" w:styleId="ab">
    <w:name w:val="List Paragraph"/>
    <w:basedOn w:val="a"/>
    <w:uiPriority w:val="99"/>
    <w:qFormat/>
    <w:rsid w:val="00FF35A4"/>
    <w:pPr>
      <w:spacing w:after="0" w:line="240" w:lineRule="auto"/>
      <w:ind w:left="720"/>
      <w:contextualSpacing/>
    </w:pPr>
    <w:rPr>
      <w:rFonts w:ascii="Cambria" w:eastAsia="MS Mincho" w:hAnsi="Cambria" w:cs="Times New Roman"/>
      <w:sz w:val="24"/>
      <w:szCs w:val="24"/>
      <w:lang w:val="ru-RU" w:eastAsia="ru-RU"/>
    </w:rPr>
  </w:style>
  <w:style w:type="character" w:styleId="ac">
    <w:name w:val="annotation reference"/>
    <w:rsid w:val="00FF35A4"/>
    <w:rPr>
      <w:sz w:val="16"/>
      <w:szCs w:val="16"/>
    </w:rPr>
  </w:style>
  <w:style w:type="paragraph" w:styleId="ad">
    <w:name w:val="annotation text"/>
    <w:basedOn w:val="a"/>
    <w:link w:val="ae"/>
    <w:rsid w:val="00FF35A4"/>
    <w:pPr>
      <w:spacing w:after="0" w:line="240" w:lineRule="auto"/>
    </w:pPr>
    <w:rPr>
      <w:rFonts w:ascii="Futuris" w:eastAsia="Times New Roman" w:hAnsi="Futuris" w:cs="Times New Roman"/>
      <w:sz w:val="20"/>
      <w:szCs w:val="20"/>
      <w:lang w:val="ru-RU" w:eastAsia="ru-RU"/>
    </w:rPr>
  </w:style>
  <w:style w:type="character" w:customStyle="1" w:styleId="ae">
    <w:name w:val="Текст примечания Знак"/>
    <w:basedOn w:val="a0"/>
    <w:link w:val="ad"/>
    <w:rsid w:val="00FF35A4"/>
    <w:rPr>
      <w:rFonts w:ascii="Futuris" w:eastAsia="Times New Roman" w:hAnsi="Futuris" w:cs="Times New Roman"/>
      <w:sz w:val="20"/>
      <w:szCs w:val="20"/>
      <w:lang w:val="ru-RU" w:eastAsia="ru-RU"/>
    </w:rPr>
  </w:style>
  <w:style w:type="paragraph" w:styleId="af">
    <w:name w:val="annotation subject"/>
    <w:basedOn w:val="ad"/>
    <w:next w:val="ad"/>
    <w:link w:val="af0"/>
    <w:rsid w:val="00FF35A4"/>
    <w:rPr>
      <w:b/>
      <w:bCs/>
    </w:rPr>
  </w:style>
  <w:style w:type="character" w:customStyle="1" w:styleId="af0">
    <w:name w:val="Тема примечания Знак"/>
    <w:basedOn w:val="ae"/>
    <w:link w:val="af"/>
    <w:rsid w:val="00FF35A4"/>
    <w:rPr>
      <w:rFonts w:ascii="Futuris" w:eastAsia="Times New Roman" w:hAnsi="Futuris" w:cs="Times New Roman"/>
      <w:b/>
      <w:bCs/>
      <w:sz w:val="20"/>
      <w:szCs w:val="20"/>
      <w:lang w:val="ru-RU" w:eastAsia="ru-RU"/>
    </w:rPr>
  </w:style>
  <w:style w:type="paragraph" w:styleId="af1">
    <w:name w:val="Balloon Text"/>
    <w:basedOn w:val="a"/>
    <w:link w:val="af2"/>
    <w:rsid w:val="00FF35A4"/>
    <w:pPr>
      <w:spacing w:after="0" w:line="240" w:lineRule="auto"/>
    </w:pPr>
    <w:rPr>
      <w:rFonts w:ascii="Segoe UI" w:eastAsia="Times New Roman" w:hAnsi="Segoe UI" w:cs="Segoe UI"/>
      <w:sz w:val="18"/>
      <w:szCs w:val="18"/>
      <w:lang w:val="ru-RU" w:eastAsia="ru-RU"/>
    </w:rPr>
  </w:style>
  <w:style w:type="character" w:customStyle="1" w:styleId="af2">
    <w:name w:val="Текст выноски Знак"/>
    <w:basedOn w:val="a0"/>
    <w:link w:val="af1"/>
    <w:rsid w:val="00FF35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ech.com.ua" TargetMode="External"/><Relationship Id="rId3" Type="http://schemas.microsoft.com/office/2007/relationships/stylesWithEffects" Target="stylesWithEffects.xml"/><Relationship Id="rId7" Type="http://schemas.openxmlformats.org/officeDocument/2006/relationships/hyperlink" Target="http://www.wetech.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ech.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tech.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8128</TotalTime>
  <Pages>10</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svlyndiuk@gmail.com</dc:creator>
  <cp:keywords/>
  <dc:description/>
  <cp:lastModifiedBy>Автор</cp:lastModifiedBy>
  <cp:revision>5</cp:revision>
  <dcterms:created xsi:type="dcterms:W3CDTF">2019-05-14T15:44:00Z</dcterms:created>
  <dcterms:modified xsi:type="dcterms:W3CDTF">2020-03-30T12:37:00Z</dcterms:modified>
</cp:coreProperties>
</file>